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F714C" w14:textId="685A9C35" w:rsidR="005D5454" w:rsidRDefault="00536781" w:rsidP="006F3C8F">
      <w:pPr>
        <w:jc w:val="center"/>
        <w:rPr>
          <w:rFonts w:hAnsi="Symbol"/>
          <w:b/>
          <w:bCs/>
        </w:rPr>
      </w:pPr>
      <w:r w:rsidRPr="00536781">
        <w:rPr>
          <w:rFonts w:hAnsi="Symbol"/>
          <w:b/>
          <w:bCs/>
        </w:rPr>
        <w:t>Impact</w:t>
      </w:r>
      <w:r w:rsidR="005D5454">
        <w:rPr>
          <w:rFonts w:hAnsi="Symbol"/>
          <w:b/>
          <w:bCs/>
        </w:rPr>
        <w:t xml:space="preserve"> </w:t>
      </w:r>
      <w:r w:rsidRPr="00536781">
        <w:rPr>
          <w:rFonts w:hAnsi="Symbol"/>
          <w:b/>
          <w:bCs/>
        </w:rPr>
        <w:t xml:space="preserve">of </w:t>
      </w:r>
      <w:r w:rsidR="00BE0CFF">
        <w:rPr>
          <w:rFonts w:hAnsi="Symbol"/>
          <w:b/>
          <w:bCs/>
        </w:rPr>
        <w:t xml:space="preserve">Forced </w:t>
      </w:r>
      <w:r w:rsidRPr="00536781">
        <w:rPr>
          <w:rFonts w:hAnsi="Symbol"/>
          <w:b/>
          <w:bCs/>
        </w:rPr>
        <w:t>Family Separation</w:t>
      </w:r>
      <w:r w:rsidR="005D5454">
        <w:rPr>
          <w:rFonts w:hAnsi="Symbol"/>
          <w:b/>
          <w:bCs/>
        </w:rPr>
        <w:t xml:space="preserve"> </w:t>
      </w:r>
      <w:r w:rsidRPr="00536781">
        <w:rPr>
          <w:rFonts w:hAnsi="Symbol"/>
          <w:b/>
          <w:bCs/>
        </w:rPr>
        <w:t xml:space="preserve">and </w:t>
      </w:r>
      <w:r w:rsidR="00F15949">
        <w:rPr>
          <w:rFonts w:hAnsi="Symbol"/>
          <w:b/>
          <w:bCs/>
        </w:rPr>
        <w:t>Detention</w:t>
      </w:r>
    </w:p>
    <w:p w14:paraId="321C2DC0" w14:textId="20070CA2" w:rsidR="00065C5F" w:rsidRPr="00065C5F" w:rsidRDefault="005D5454" w:rsidP="00065C5F">
      <w:pPr>
        <w:jc w:val="center"/>
        <w:rPr>
          <w:rFonts w:hAnsi="Symbol"/>
          <w:b/>
          <w:bCs/>
        </w:rPr>
      </w:pPr>
      <w:r>
        <w:rPr>
          <w:rFonts w:hAnsi="Symbol"/>
          <w:b/>
          <w:bCs/>
        </w:rPr>
        <w:t xml:space="preserve">on Immigrant </w:t>
      </w:r>
      <w:r w:rsidR="00536781" w:rsidRPr="00536781">
        <w:rPr>
          <w:rFonts w:hAnsi="Symbol"/>
          <w:b/>
          <w:bCs/>
        </w:rPr>
        <w:t>Communities</w:t>
      </w:r>
    </w:p>
    <w:p w14:paraId="68A26947" w14:textId="77777777" w:rsidR="00065C5F" w:rsidRPr="006F3C8F" w:rsidRDefault="00065C5F" w:rsidP="006F3C8F">
      <w:pPr>
        <w:jc w:val="center"/>
        <w:rPr>
          <w:b/>
          <w:bCs/>
        </w:rPr>
      </w:pPr>
    </w:p>
    <w:p w14:paraId="64B4603B" w14:textId="08AB58C6" w:rsidR="00536781" w:rsidRDefault="00536781" w:rsidP="00536781">
      <w:pPr>
        <w:jc w:val="center"/>
      </w:pPr>
      <w:r>
        <w:t>California Association of Marriage and Family Therapists</w:t>
      </w:r>
    </w:p>
    <w:p w14:paraId="27D27DFA" w14:textId="5137B790" w:rsidR="00536781" w:rsidRDefault="00536781" w:rsidP="006F3C8F"/>
    <w:p w14:paraId="3580E558" w14:textId="197C2311" w:rsidR="00E96516" w:rsidRDefault="00536781" w:rsidP="00C139C2">
      <w:pPr>
        <w:spacing w:line="360" w:lineRule="auto"/>
        <w:ind w:firstLine="720"/>
      </w:pPr>
      <w:r>
        <w:t>The California Association of Marriage and Family Therapists (CAMFT) recognizes the detrimental impact</w:t>
      </w:r>
      <w:r w:rsidR="005D5454">
        <w:t xml:space="preserve"> </w:t>
      </w:r>
      <w:r>
        <w:t xml:space="preserve">of </w:t>
      </w:r>
      <w:r w:rsidR="002461FE">
        <w:t xml:space="preserve">forced </w:t>
      </w:r>
      <w:r>
        <w:t xml:space="preserve">family separation and </w:t>
      </w:r>
      <w:r w:rsidR="00F15949">
        <w:t>detention</w:t>
      </w:r>
      <w:r>
        <w:t xml:space="preserve"> on </w:t>
      </w:r>
      <w:r w:rsidR="005D5454">
        <w:t>immigrant individuals</w:t>
      </w:r>
      <w:r>
        <w:t>, their families, and communities.</w:t>
      </w:r>
      <w:r w:rsidR="00663BE6">
        <w:t xml:space="preserve"> Beginning in the 21</w:t>
      </w:r>
      <w:r w:rsidR="00663BE6" w:rsidRPr="00663BE6">
        <w:rPr>
          <w:vertAlign w:val="superscript"/>
        </w:rPr>
        <w:t>st</w:t>
      </w:r>
      <w:r w:rsidR="00663BE6">
        <w:t xml:space="preserve"> century, the immigration policy of the United States </w:t>
      </w:r>
      <w:r w:rsidR="005D5454">
        <w:t xml:space="preserve">(U.S.) </w:t>
      </w:r>
      <w:r w:rsidR="00663BE6">
        <w:t>has focused on enforcement</w:t>
      </w:r>
      <w:r w:rsidR="00FB6816">
        <w:t>,</w:t>
      </w:r>
      <w:r w:rsidR="00663BE6">
        <w:t xml:space="preserve"> leading to </w:t>
      </w:r>
      <w:r w:rsidR="002461FE">
        <w:t xml:space="preserve">forced and </w:t>
      </w:r>
      <w:r w:rsidR="00663BE6">
        <w:t xml:space="preserve">involuntary separation of families and </w:t>
      </w:r>
      <w:r w:rsidR="009A5828">
        <w:t>practices</w:t>
      </w:r>
      <w:r w:rsidR="00663BE6">
        <w:t xml:space="preserve"> that promote migration restrictions (</w:t>
      </w:r>
      <w:proofErr w:type="spellStart"/>
      <w:r w:rsidR="00663BE6">
        <w:t>Dreby</w:t>
      </w:r>
      <w:proofErr w:type="spellEnd"/>
      <w:r w:rsidR="00663BE6">
        <w:t xml:space="preserve">, 2015). </w:t>
      </w:r>
      <w:r w:rsidR="003F0011">
        <w:t xml:space="preserve">The </w:t>
      </w:r>
      <w:r w:rsidR="005D5454">
        <w:t>U.S.</w:t>
      </w:r>
      <w:r w:rsidR="003F0011">
        <w:t xml:space="preserve"> has a long history of</w:t>
      </w:r>
      <w:r w:rsidR="004D11FA">
        <w:t xml:space="preserve"> changing</w:t>
      </w:r>
      <w:r w:rsidR="003F0011">
        <w:t xml:space="preserve"> immigration policies contingent on the </w:t>
      </w:r>
      <w:r w:rsidR="00FB6816">
        <w:t xml:space="preserve">current presidential </w:t>
      </w:r>
      <w:r w:rsidR="003F0011">
        <w:t xml:space="preserve">administration and </w:t>
      </w:r>
      <w:r w:rsidR="004D11FA">
        <w:t xml:space="preserve">sociopolitical events of the time. The implementation of </w:t>
      </w:r>
      <w:r w:rsidR="00F15949">
        <w:t>the Consequence Delivery System</w:t>
      </w:r>
      <w:r w:rsidR="004D11FA">
        <w:t xml:space="preserve"> in 2011 created a new approach to immigration that focused on deterrence to entry,</w:t>
      </w:r>
      <w:r w:rsidR="009A5828">
        <w:t xml:space="preserve"> and</w:t>
      </w:r>
      <w:r w:rsidR="004D11FA">
        <w:t xml:space="preserve"> increased persecution and </w:t>
      </w:r>
      <w:r w:rsidR="002461FE">
        <w:t>detention</w:t>
      </w:r>
      <w:r w:rsidR="004D11FA">
        <w:t xml:space="preserve"> of undocumented immigrants at the </w:t>
      </w:r>
      <w:r w:rsidR="00FB6816">
        <w:t xml:space="preserve">U.S. and Mexico </w:t>
      </w:r>
      <w:r w:rsidR="004D11FA">
        <w:t>border (Slack</w:t>
      </w:r>
      <w:r w:rsidR="008049B6">
        <w:t xml:space="preserve"> et al.</w:t>
      </w:r>
      <w:r w:rsidR="004D11FA">
        <w:t xml:space="preserve">, 2015). </w:t>
      </w:r>
      <w:r w:rsidR="003E5E0E">
        <w:t xml:space="preserve">The practice of family separations </w:t>
      </w:r>
      <w:r w:rsidR="000378B5">
        <w:t>is</w:t>
      </w:r>
      <w:r w:rsidR="0060203C">
        <w:t xml:space="preserve"> </w:t>
      </w:r>
      <w:r w:rsidR="00933E61">
        <w:t xml:space="preserve">another </w:t>
      </w:r>
      <w:r w:rsidR="0060203C">
        <w:t>deterrence method and was enforced through</w:t>
      </w:r>
      <w:r w:rsidR="003E5E0E">
        <w:t xml:space="preserve"> the Zero Tolerance policy </w:t>
      </w:r>
      <w:r w:rsidR="00FB6816">
        <w:t xml:space="preserve">begun </w:t>
      </w:r>
      <w:r w:rsidR="00352430">
        <w:t>during President’s</w:t>
      </w:r>
      <w:r w:rsidR="003E5E0E">
        <w:t xml:space="preserve"> Trump administration. </w:t>
      </w:r>
      <w:r w:rsidR="00352430">
        <w:t xml:space="preserve">Over </w:t>
      </w:r>
      <w:r w:rsidR="003E5E0E">
        <w:t xml:space="preserve">the six weeks in which the Zero Tolerance policy was active, </w:t>
      </w:r>
      <w:r w:rsidR="00352430" w:rsidRPr="00352430">
        <w:t>thousands</w:t>
      </w:r>
      <w:r w:rsidR="003E5E0E" w:rsidRPr="00352430">
        <w:t xml:space="preserve"> </w:t>
      </w:r>
      <w:r w:rsidR="00352430">
        <w:t xml:space="preserve">of </w:t>
      </w:r>
      <w:r w:rsidR="003E5E0E" w:rsidRPr="00352430">
        <w:t>children</w:t>
      </w:r>
      <w:r w:rsidR="003E5E0E">
        <w:t xml:space="preserve"> </w:t>
      </w:r>
      <w:r w:rsidR="00C139C2">
        <w:t xml:space="preserve">and adolescents </w:t>
      </w:r>
      <w:r w:rsidR="003E5E0E">
        <w:t>were separated from their parents or primary caregivers</w:t>
      </w:r>
      <w:r w:rsidR="007877B8">
        <w:t xml:space="preserve"> (</w:t>
      </w:r>
      <w:proofErr w:type="spellStart"/>
      <w:r w:rsidR="007877B8">
        <w:t>Stange</w:t>
      </w:r>
      <w:proofErr w:type="spellEnd"/>
      <w:r w:rsidR="007877B8">
        <w:t xml:space="preserve"> &amp; Stark, 2019)</w:t>
      </w:r>
      <w:r w:rsidR="003E5E0E">
        <w:t xml:space="preserve">. The Department of Homeland Security later reported that </w:t>
      </w:r>
      <w:r w:rsidR="00457500">
        <w:t>many</w:t>
      </w:r>
      <w:r w:rsidR="003E5E0E">
        <w:t xml:space="preserve"> children </w:t>
      </w:r>
      <w:r w:rsidR="00C139C2">
        <w:t xml:space="preserve">and adolescents </w:t>
      </w:r>
      <w:r w:rsidR="00457500">
        <w:t xml:space="preserve">had also been </w:t>
      </w:r>
      <w:r w:rsidR="0016194F">
        <w:t xml:space="preserve">separated </w:t>
      </w:r>
      <w:r w:rsidR="003E5E0E">
        <w:t xml:space="preserve">prior to the official enforcement of the Zero Tolerance Policy. In total, it is estimated that between 5,300 – 5,500 children </w:t>
      </w:r>
      <w:r w:rsidR="00C139C2">
        <w:t xml:space="preserve">and adolescents </w:t>
      </w:r>
      <w:r w:rsidR="003E5E0E">
        <w:t>were separated</w:t>
      </w:r>
      <w:r w:rsidR="0060203C">
        <w:t xml:space="preserve"> </w:t>
      </w:r>
      <w:r w:rsidR="000378B5">
        <w:t xml:space="preserve">from their families </w:t>
      </w:r>
      <w:r w:rsidR="003E5E0E">
        <w:t>(</w:t>
      </w:r>
      <w:r w:rsidR="00933E61">
        <w:t>Congressional Research Service</w:t>
      </w:r>
      <w:r w:rsidR="003E5E0E">
        <w:t xml:space="preserve">, 2021). </w:t>
      </w:r>
    </w:p>
    <w:p w14:paraId="36427BAA" w14:textId="182F642E" w:rsidR="00D2397A" w:rsidRPr="007B5532" w:rsidRDefault="00E16055" w:rsidP="00F526CC">
      <w:pPr>
        <w:spacing w:line="360" w:lineRule="auto"/>
        <w:ind w:firstLine="720"/>
      </w:pPr>
      <w:r>
        <w:t xml:space="preserve">Forced </w:t>
      </w:r>
      <w:r w:rsidR="00FB6816">
        <w:t xml:space="preserve">and </w:t>
      </w:r>
      <w:r>
        <w:t>involuntary f</w:t>
      </w:r>
      <w:r w:rsidR="00F86AA3">
        <w:t>amily separation</w:t>
      </w:r>
      <w:r>
        <w:t>s</w:t>
      </w:r>
      <w:r w:rsidR="00F86AA3">
        <w:t xml:space="preserve"> </w:t>
      </w:r>
      <w:r w:rsidR="007C5530">
        <w:t>are</w:t>
      </w:r>
      <w:r w:rsidR="00F86AA3">
        <w:t xml:space="preserve"> traumatic and have lasting impact</w:t>
      </w:r>
      <w:r w:rsidR="00FB6816">
        <w:t>s</w:t>
      </w:r>
      <w:r w:rsidR="00F86AA3">
        <w:t xml:space="preserve"> on the </w:t>
      </w:r>
      <w:r w:rsidR="00534B34">
        <w:t xml:space="preserve">physical and mental </w:t>
      </w:r>
      <w:r>
        <w:t xml:space="preserve">health </w:t>
      </w:r>
      <w:r w:rsidR="00BE0CFF">
        <w:t xml:space="preserve">of </w:t>
      </w:r>
      <w:r w:rsidR="00224086">
        <w:t>children, parents</w:t>
      </w:r>
      <w:r w:rsidR="00FB6816">
        <w:t>,</w:t>
      </w:r>
      <w:r w:rsidR="00224086">
        <w:t xml:space="preserve"> and communities</w:t>
      </w:r>
      <w:r>
        <w:t>.</w:t>
      </w:r>
      <w:r w:rsidR="00C139C2">
        <w:t xml:space="preserve"> </w:t>
      </w:r>
      <w:r w:rsidR="00D2397A">
        <w:t>As a result of forced family separation</w:t>
      </w:r>
      <w:r w:rsidR="008D4E25">
        <w:t>s</w:t>
      </w:r>
      <w:r w:rsidR="00D2397A">
        <w:t xml:space="preserve">, children and adolescents often experience multiple and chronic emotional, behavioral, and cognitive challenges that are detrimental to their </w:t>
      </w:r>
      <w:r w:rsidR="008D4E25">
        <w:t xml:space="preserve">development and </w:t>
      </w:r>
      <w:r w:rsidR="00D2397A">
        <w:t>physical and mental health</w:t>
      </w:r>
      <w:r w:rsidR="00582FE7">
        <w:t xml:space="preserve"> (Rojas-Flores, et al., 2017; </w:t>
      </w:r>
      <w:r w:rsidR="00582FE7" w:rsidRPr="00C139C2">
        <w:t>Zhao</w:t>
      </w:r>
      <w:r w:rsidR="00582FE7">
        <w:t xml:space="preserve"> &amp; </w:t>
      </w:r>
      <w:r w:rsidR="00582FE7" w:rsidRPr="00C139C2">
        <w:t>Egger</w:t>
      </w:r>
      <w:r w:rsidR="00582FE7">
        <w:t xml:space="preserve">, 2020). </w:t>
      </w:r>
      <w:r w:rsidR="00D2397A">
        <w:t xml:space="preserve">Mounting evidence shows that the toxic stress from family separation translates into neurobiological and epigenetic alterations </w:t>
      </w:r>
      <w:r w:rsidR="00582FE7">
        <w:t xml:space="preserve">that increase risk for psychopathology and ill health in later life (Society for Research in Child Development, 2018). Among parents, family separation </w:t>
      </w:r>
      <w:r w:rsidR="00C530A0">
        <w:t xml:space="preserve">is associated with </w:t>
      </w:r>
      <w:r w:rsidR="00F15949">
        <w:t xml:space="preserve">diminished mental </w:t>
      </w:r>
      <w:r w:rsidR="00F526CC">
        <w:t xml:space="preserve">and physical </w:t>
      </w:r>
      <w:r w:rsidR="00F15949">
        <w:t>health</w:t>
      </w:r>
      <w:r w:rsidR="00F526CC">
        <w:t xml:space="preserve"> outcomes, as well as disruption of interpersonal support networks and family relationships</w:t>
      </w:r>
      <w:r w:rsidR="008132CA">
        <w:t xml:space="preserve"> (</w:t>
      </w:r>
      <w:proofErr w:type="spellStart"/>
      <w:r w:rsidR="008132CA">
        <w:t>Muñiz</w:t>
      </w:r>
      <w:proofErr w:type="spellEnd"/>
      <w:r w:rsidR="008132CA">
        <w:t xml:space="preserve"> de la Peña et al., 2019</w:t>
      </w:r>
      <w:r w:rsidR="00F526CC">
        <w:t>; Ojeda et al., 2020</w:t>
      </w:r>
      <w:r w:rsidR="008C4DF7">
        <w:t>).</w:t>
      </w:r>
      <w:r w:rsidR="00C530A0" w:rsidRPr="00224086">
        <w:rPr>
          <w:rFonts w:ascii="Helvetica Neue" w:hAnsi="Helvetica Neue"/>
          <w:color w:val="222222"/>
          <w:sz w:val="23"/>
          <w:szCs w:val="23"/>
          <w:shd w:val="clear" w:color="auto" w:fill="FFFFFF"/>
        </w:rPr>
        <w:t xml:space="preserve"> </w:t>
      </w:r>
      <w:r w:rsidR="00582FE7" w:rsidRPr="00582FE7">
        <w:rPr>
          <w:color w:val="1C1D1E"/>
          <w:shd w:val="clear" w:color="auto" w:fill="FFFFFF"/>
        </w:rPr>
        <w:t xml:space="preserve">Even </w:t>
      </w:r>
      <w:r w:rsidR="00582FE7">
        <w:rPr>
          <w:color w:val="1C1D1E"/>
          <w:shd w:val="clear" w:color="auto" w:fill="FFFFFF"/>
        </w:rPr>
        <w:t xml:space="preserve">if </w:t>
      </w:r>
      <w:r w:rsidR="00582FE7" w:rsidRPr="00582FE7">
        <w:rPr>
          <w:color w:val="1C1D1E"/>
          <w:shd w:val="clear" w:color="auto" w:fill="FFFFFF"/>
        </w:rPr>
        <w:t>famil</w:t>
      </w:r>
      <w:r w:rsidR="00582FE7">
        <w:rPr>
          <w:color w:val="1C1D1E"/>
          <w:shd w:val="clear" w:color="auto" w:fill="FFFFFF"/>
        </w:rPr>
        <w:t xml:space="preserve">ies are </w:t>
      </w:r>
      <w:r w:rsidR="00582FE7" w:rsidRPr="00582FE7">
        <w:rPr>
          <w:color w:val="1C1D1E"/>
          <w:shd w:val="clear" w:color="auto" w:fill="FFFFFF"/>
        </w:rPr>
        <w:t xml:space="preserve">reunited, the </w:t>
      </w:r>
      <w:r w:rsidR="00582FE7">
        <w:rPr>
          <w:color w:val="1C1D1E"/>
          <w:shd w:val="clear" w:color="auto" w:fill="FFFFFF"/>
        </w:rPr>
        <w:t xml:space="preserve">negative </w:t>
      </w:r>
      <w:r w:rsidR="00582FE7" w:rsidRPr="00582FE7">
        <w:rPr>
          <w:color w:val="1C1D1E"/>
          <w:shd w:val="clear" w:color="auto" w:fill="FFFFFF"/>
        </w:rPr>
        <w:t xml:space="preserve">consequences of </w:t>
      </w:r>
      <w:r w:rsidR="00582FE7">
        <w:rPr>
          <w:color w:val="1C1D1E"/>
          <w:shd w:val="clear" w:color="auto" w:fill="FFFFFF"/>
        </w:rPr>
        <w:t>f</w:t>
      </w:r>
      <w:r w:rsidR="00582FE7" w:rsidRPr="00582FE7">
        <w:rPr>
          <w:color w:val="1C1D1E"/>
          <w:shd w:val="clear" w:color="auto" w:fill="FFFFFF"/>
        </w:rPr>
        <w:t>orced family separation remain</w:t>
      </w:r>
      <w:r w:rsidR="007B5532">
        <w:rPr>
          <w:color w:val="1C1D1E"/>
          <w:shd w:val="clear" w:color="auto" w:fill="FFFFFF"/>
        </w:rPr>
        <w:t xml:space="preserve"> (</w:t>
      </w:r>
      <w:proofErr w:type="spellStart"/>
      <w:r w:rsidR="007B5532">
        <w:rPr>
          <w:color w:val="1C1D1E"/>
          <w:shd w:val="clear" w:color="auto" w:fill="FFFFFF"/>
        </w:rPr>
        <w:t>Stange</w:t>
      </w:r>
      <w:proofErr w:type="spellEnd"/>
      <w:r w:rsidR="008049B6">
        <w:rPr>
          <w:color w:val="1C1D1E"/>
          <w:shd w:val="clear" w:color="auto" w:fill="FFFFFF"/>
        </w:rPr>
        <w:t xml:space="preserve"> &amp; Stark</w:t>
      </w:r>
      <w:r w:rsidR="007B5532">
        <w:rPr>
          <w:color w:val="1C1D1E"/>
          <w:shd w:val="clear" w:color="auto" w:fill="FFFFFF"/>
        </w:rPr>
        <w:t>, 2019)</w:t>
      </w:r>
      <w:r w:rsidR="00582FE7">
        <w:rPr>
          <w:color w:val="1C1D1E"/>
          <w:shd w:val="clear" w:color="auto" w:fill="FFFFFF"/>
        </w:rPr>
        <w:t>.</w:t>
      </w:r>
      <w:r w:rsidR="002D5E81">
        <w:rPr>
          <w:color w:val="1C1D1E"/>
          <w:shd w:val="clear" w:color="auto" w:fill="FFFFFF"/>
        </w:rPr>
        <w:t xml:space="preserve"> </w:t>
      </w:r>
      <w:r w:rsidR="002D5E81">
        <w:t xml:space="preserve">Indeed, </w:t>
      </w:r>
      <w:r w:rsidR="002D5E81">
        <w:lastRenderedPageBreak/>
        <w:t>migration-related family separations challenge attachment bonds and can fuel feelings of abandonment, guilt</w:t>
      </w:r>
      <w:r w:rsidR="008049B6">
        <w:t>,</w:t>
      </w:r>
      <w:r w:rsidR="002D5E81">
        <w:t xml:space="preserve"> and shame that are long-lasting (Conway et al., 2020). </w:t>
      </w:r>
      <w:r w:rsidR="00582FE7">
        <w:rPr>
          <w:color w:val="1C1D1E"/>
          <w:shd w:val="clear" w:color="auto" w:fill="FFFFFF"/>
        </w:rPr>
        <w:t xml:space="preserve"> </w:t>
      </w:r>
    </w:p>
    <w:p w14:paraId="1449A083" w14:textId="601659FB" w:rsidR="000D6C12" w:rsidRPr="009A11D2" w:rsidRDefault="00534B34" w:rsidP="007B5532">
      <w:pPr>
        <w:spacing w:line="360" w:lineRule="auto"/>
        <w:ind w:firstLine="720"/>
      </w:pPr>
      <w:r>
        <w:t xml:space="preserve">Forced family separations are disruptive to vital family dynamics and give way to disturbing social and community environments that place families at risk of harmful sequelae. </w:t>
      </w:r>
      <w:r w:rsidR="007B5532" w:rsidRPr="00BE0CFF">
        <w:t xml:space="preserve">Although the concept of family may be understood differently </w:t>
      </w:r>
      <w:r w:rsidR="008C4DF7">
        <w:t xml:space="preserve">across </w:t>
      </w:r>
      <w:r w:rsidR="007B5532" w:rsidRPr="00BE0CFF">
        <w:t xml:space="preserve">cultural contexts, </w:t>
      </w:r>
      <w:r w:rsidR="007B5532">
        <w:t xml:space="preserve">forced </w:t>
      </w:r>
      <w:r w:rsidR="007B5532" w:rsidRPr="00BE0CFF">
        <w:t xml:space="preserve">family separations tend to have similar effects on people </w:t>
      </w:r>
      <w:r w:rsidR="008C4DF7">
        <w:t>regardless of geographic background</w:t>
      </w:r>
      <w:r w:rsidR="007B5532" w:rsidRPr="00BE0CFF">
        <w:t xml:space="preserve"> (Rousseau</w:t>
      </w:r>
      <w:r w:rsidR="000E1B76">
        <w:t xml:space="preserve"> et al.</w:t>
      </w:r>
      <w:r w:rsidR="007B5532" w:rsidRPr="00BE0CFF">
        <w:t xml:space="preserve">, 2011). </w:t>
      </w:r>
      <w:r w:rsidR="00541B46">
        <w:t>F</w:t>
      </w:r>
      <w:r w:rsidR="00DB3240">
        <w:t xml:space="preserve">orced family separations often lead to economic hardship, housing instability, food insecurity, and family dissolution, along with their harmful </w:t>
      </w:r>
      <w:r w:rsidR="008C4DF7">
        <w:t xml:space="preserve">consequences to the </w:t>
      </w:r>
      <w:r w:rsidR="00DB3240">
        <w:t xml:space="preserve">health and social </w:t>
      </w:r>
      <w:r w:rsidR="008C4DF7">
        <w:t>functioning of immigrant families</w:t>
      </w:r>
      <w:r w:rsidR="004465C2">
        <w:t xml:space="preserve"> </w:t>
      </w:r>
      <w:r w:rsidR="004465C2" w:rsidRPr="00BE0CFF">
        <w:t>(Yoshikawa, 2011)</w:t>
      </w:r>
      <w:r w:rsidR="00DB3240">
        <w:t xml:space="preserve">. </w:t>
      </w:r>
      <w:r w:rsidR="008C4DF7">
        <w:t>On a</w:t>
      </w:r>
      <w:r w:rsidR="007B5532">
        <w:t xml:space="preserve"> community level</w:t>
      </w:r>
      <w:r w:rsidR="008C4DF7">
        <w:t>,</w:t>
      </w:r>
      <w:r w:rsidR="007B5532">
        <w:t xml:space="preserve"> forced family separations</w:t>
      </w:r>
      <w:r w:rsidR="00DB3240">
        <w:t xml:space="preserve"> are harmful </w:t>
      </w:r>
      <w:r w:rsidR="00541B46">
        <w:t xml:space="preserve">in that they </w:t>
      </w:r>
      <w:r w:rsidR="00C530A0">
        <w:t>increas</w:t>
      </w:r>
      <w:r w:rsidR="00FB6816">
        <w:t>e</w:t>
      </w:r>
      <w:r w:rsidR="00C530A0">
        <w:t xml:space="preserve"> fear and mistrust of law enforcement, institutions, and organizations in positions of power, contribut</w:t>
      </w:r>
      <w:r w:rsidR="00FB6816">
        <w:t>ing</w:t>
      </w:r>
      <w:r w:rsidR="00C530A0">
        <w:t xml:space="preserve"> to isolation, marginalization, inequities, and loss of opportunity for social advancement </w:t>
      </w:r>
      <w:r w:rsidR="00FB6816">
        <w:t xml:space="preserve">in immigrant </w:t>
      </w:r>
      <w:r w:rsidR="00FB6816" w:rsidRPr="00541B46">
        <w:t xml:space="preserve">communities </w:t>
      </w:r>
      <w:r w:rsidR="00C530A0" w:rsidRPr="00541B46">
        <w:t>(</w:t>
      </w:r>
      <w:proofErr w:type="spellStart"/>
      <w:r w:rsidR="00C530A0" w:rsidRPr="00541B46">
        <w:t>Dreby</w:t>
      </w:r>
      <w:proofErr w:type="spellEnd"/>
      <w:r w:rsidR="00C530A0" w:rsidRPr="00541B46">
        <w:t>, 2012).</w:t>
      </w:r>
      <w:r w:rsidR="00C530A0">
        <w:t xml:space="preserve"> The aforementioned fear and mistrust </w:t>
      </w:r>
      <w:r w:rsidR="007B5532">
        <w:t xml:space="preserve">also deter </w:t>
      </w:r>
      <w:r w:rsidR="008C4DF7">
        <w:t>families</w:t>
      </w:r>
      <w:r w:rsidR="007B5532">
        <w:t xml:space="preserve"> experiencing separation or </w:t>
      </w:r>
      <w:r w:rsidR="00F15949">
        <w:t>detainment</w:t>
      </w:r>
      <w:r w:rsidR="007B5532">
        <w:t xml:space="preserve"> from seeking needed health services or resources out of concerns of retaliation (Garcini</w:t>
      </w:r>
      <w:r w:rsidR="000E1B76">
        <w:t xml:space="preserve"> et al.</w:t>
      </w:r>
      <w:r w:rsidR="007B5532">
        <w:t xml:space="preserve">, 2016). </w:t>
      </w:r>
    </w:p>
    <w:p w14:paraId="6A06BA1B" w14:textId="2F6AA3F8" w:rsidR="00885C82" w:rsidRPr="007B5532" w:rsidRDefault="009A11D2" w:rsidP="007B5532">
      <w:pPr>
        <w:spacing w:line="360" w:lineRule="auto"/>
        <w:ind w:firstLine="360"/>
        <w:rPr>
          <w:color w:val="222222"/>
        </w:rPr>
      </w:pPr>
      <w:r w:rsidRPr="009A11D2">
        <w:t xml:space="preserve">Efforts to address and mitigate the </w:t>
      </w:r>
      <w:r w:rsidR="007B5532">
        <w:t xml:space="preserve">detrimental </w:t>
      </w:r>
      <w:r w:rsidRPr="009A11D2">
        <w:t>impact</w:t>
      </w:r>
      <w:r w:rsidR="008C4DF7">
        <w:t>s</w:t>
      </w:r>
      <w:r w:rsidRPr="009A11D2">
        <w:t xml:space="preserve"> of </w:t>
      </w:r>
      <w:r w:rsidR="007B5532">
        <w:t xml:space="preserve">forced </w:t>
      </w:r>
      <w:r w:rsidRPr="009A11D2">
        <w:t xml:space="preserve">family separations and </w:t>
      </w:r>
      <w:r w:rsidR="00F15949">
        <w:t>detainment</w:t>
      </w:r>
      <w:r w:rsidRPr="009A11D2">
        <w:t xml:space="preserve"> requires action </w:t>
      </w:r>
      <w:r w:rsidR="004465C2">
        <w:t>on both</w:t>
      </w:r>
      <w:r w:rsidR="00A35503">
        <w:t xml:space="preserve"> </w:t>
      </w:r>
      <w:r w:rsidRPr="009A11D2">
        <w:t>governmental and community</w:t>
      </w:r>
      <w:r w:rsidR="00A35503">
        <w:t xml:space="preserve"> fronts</w:t>
      </w:r>
      <w:r w:rsidR="00E96516">
        <w:t>. We recommend greater focus on</w:t>
      </w:r>
      <w:r w:rsidR="001161CD">
        <w:t xml:space="preserve"> th</w:t>
      </w:r>
      <w:r w:rsidR="00627D7A">
        <w:t>e following areas:</w:t>
      </w:r>
    </w:p>
    <w:p w14:paraId="12C058FE" w14:textId="155F9F14" w:rsidR="00E258C6" w:rsidRPr="007B5532" w:rsidRDefault="009E1DE4" w:rsidP="007B5532">
      <w:pPr>
        <w:pStyle w:val="ListParagraph"/>
        <w:numPr>
          <w:ilvl w:val="0"/>
          <w:numId w:val="4"/>
        </w:numPr>
        <w:shd w:val="clear" w:color="auto" w:fill="FFFFFF"/>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Developing</w:t>
      </w:r>
      <w:r w:rsidR="00627D7A">
        <w:rPr>
          <w:rFonts w:ascii="Times New Roman" w:eastAsia="Times New Roman" w:hAnsi="Times New Roman" w:cs="Times New Roman"/>
          <w:color w:val="222222"/>
          <w:sz w:val="24"/>
          <w:szCs w:val="24"/>
        </w:rPr>
        <w:t xml:space="preserve"> </w:t>
      </w:r>
      <w:r w:rsidR="004E7DAF" w:rsidRPr="009A11D2">
        <w:rPr>
          <w:rFonts w:ascii="Times New Roman" w:eastAsia="Times New Roman" w:hAnsi="Times New Roman" w:cs="Times New Roman"/>
          <w:color w:val="222222"/>
          <w:sz w:val="24"/>
          <w:szCs w:val="24"/>
        </w:rPr>
        <w:t xml:space="preserve">consistent policies that </w:t>
      </w:r>
      <w:r w:rsidR="00627D7A">
        <w:rPr>
          <w:rFonts w:ascii="Times New Roman" w:eastAsia="Times New Roman" w:hAnsi="Times New Roman" w:cs="Times New Roman"/>
          <w:color w:val="222222"/>
          <w:sz w:val="24"/>
          <w:szCs w:val="24"/>
        </w:rPr>
        <w:t>prevent f</w:t>
      </w:r>
      <w:r w:rsidR="00736C2A">
        <w:rPr>
          <w:rFonts w:ascii="Times New Roman" w:eastAsia="Times New Roman" w:hAnsi="Times New Roman" w:cs="Times New Roman"/>
          <w:color w:val="222222"/>
          <w:sz w:val="24"/>
          <w:szCs w:val="24"/>
        </w:rPr>
        <w:t xml:space="preserve">orced family separations and </w:t>
      </w:r>
      <w:r w:rsidR="00F15949">
        <w:rPr>
          <w:rFonts w:ascii="Times New Roman" w:eastAsia="Times New Roman" w:hAnsi="Times New Roman" w:cs="Times New Roman"/>
          <w:color w:val="222222"/>
          <w:sz w:val="24"/>
          <w:szCs w:val="24"/>
        </w:rPr>
        <w:t>detainment</w:t>
      </w:r>
      <w:r w:rsidR="00736C2A">
        <w:rPr>
          <w:rFonts w:ascii="Times New Roman" w:eastAsia="Times New Roman" w:hAnsi="Times New Roman" w:cs="Times New Roman"/>
          <w:color w:val="222222"/>
          <w:sz w:val="24"/>
          <w:szCs w:val="24"/>
        </w:rPr>
        <w:t xml:space="preserve">. </w:t>
      </w:r>
      <w:r w:rsidR="00E0152D" w:rsidRPr="009A11D2">
        <w:rPr>
          <w:rFonts w:ascii="Times New Roman" w:eastAsia="Times New Roman" w:hAnsi="Times New Roman" w:cs="Times New Roman"/>
          <w:color w:val="222222"/>
          <w:sz w:val="24"/>
          <w:szCs w:val="24"/>
        </w:rPr>
        <w:t>Congressional committees</w:t>
      </w:r>
      <w:r w:rsidR="00E96516">
        <w:rPr>
          <w:rFonts w:ascii="Times New Roman" w:eastAsia="Times New Roman" w:hAnsi="Times New Roman" w:cs="Times New Roman"/>
          <w:color w:val="222222"/>
          <w:sz w:val="24"/>
          <w:szCs w:val="24"/>
        </w:rPr>
        <w:t xml:space="preserve"> should</w:t>
      </w:r>
      <w:r w:rsidR="00E0152D" w:rsidRPr="009A11D2">
        <w:rPr>
          <w:rFonts w:ascii="Times New Roman" w:eastAsia="Times New Roman" w:hAnsi="Times New Roman" w:cs="Times New Roman"/>
          <w:color w:val="222222"/>
          <w:sz w:val="24"/>
          <w:szCs w:val="24"/>
        </w:rPr>
        <w:t xml:space="preserve"> provide direct and concise oversight related to immigration procedures, </w:t>
      </w:r>
      <w:r w:rsidR="00FB6816" w:rsidRPr="009A11D2">
        <w:rPr>
          <w:rFonts w:ascii="Times New Roman" w:eastAsia="Times New Roman" w:hAnsi="Times New Roman" w:cs="Times New Roman"/>
          <w:color w:val="222222"/>
          <w:sz w:val="24"/>
          <w:szCs w:val="24"/>
        </w:rPr>
        <w:t>detention of immigrant</w:t>
      </w:r>
      <w:r w:rsidR="00895855">
        <w:rPr>
          <w:rFonts w:ascii="Times New Roman" w:eastAsia="Times New Roman" w:hAnsi="Times New Roman" w:cs="Times New Roman"/>
          <w:color w:val="222222"/>
          <w:sz w:val="24"/>
          <w:szCs w:val="24"/>
        </w:rPr>
        <w:t>s</w:t>
      </w:r>
      <w:r w:rsidR="00FB6816">
        <w:rPr>
          <w:rFonts w:ascii="Times New Roman" w:eastAsia="Times New Roman" w:hAnsi="Times New Roman" w:cs="Times New Roman"/>
          <w:color w:val="222222"/>
          <w:sz w:val="24"/>
          <w:szCs w:val="24"/>
        </w:rPr>
        <w:t>, and</w:t>
      </w:r>
      <w:r w:rsidR="00FB6816" w:rsidRPr="009A11D2">
        <w:rPr>
          <w:rFonts w:ascii="Times New Roman" w:eastAsia="Times New Roman" w:hAnsi="Times New Roman" w:cs="Times New Roman"/>
          <w:color w:val="222222"/>
          <w:sz w:val="24"/>
          <w:szCs w:val="24"/>
        </w:rPr>
        <w:t xml:space="preserve"> </w:t>
      </w:r>
      <w:r w:rsidR="00E0152D" w:rsidRPr="009A11D2">
        <w:rPr>
          <w:rFonts w:ascii="Times New Roman" w:eastAsia="Times New Roman" w:hAnsi="Times New Roman" w:cs="Times New Roman"/>
          <w:color w:val="222222"/>
          <w:sz w:val="24"/>
          <w:szCs w:val="24"/>
        </w:rPr>
        <w:t xml:space="preserve">treatment of </w:t>
      </w:r>
      <w:r w:rsidR="00736C2A">
        <w:rPr>
          <w:rFonts w:ascii="Times New Roman" w:eastAsia="Times New Roman" w:hAnsi="Times New Roman" w:cs="Times New Roman"/>
          <w:color w:val="222222"/>
          <w:sz w:val="24"/>
          <w:szCs w:val="24"/>
        </w:rPr>
        <w:t xml:space="preserve">undocumented immigrants, refugees, and </w:t>
      </w:r>
      <w:r w:rsidR="00E0152D" w:rsidRPr="009A11D2">
        <w:rPr>
          <w:rFonts w:ascii="Times New Roman" w:eastAsia="Times New Roman" w:hAnsi="Times New Roman" w:cs="Times New Roman"/>
          <w:color w:val="222222"/>
          <w:sz w:val="24"/>
          <w:szCs w:val="24"/>
        </w:rPr>
        <w:t>asylum seekers– particularly children</w:t>
      </w:r>
      <w:r w:rsidR="00736C2A">
        <w:rPr>
          <w:rFonts w:ascii="Times New Roman" w:eastAsia="Times New Roman" w:hAnsi="Times New Roman" w:cs="Times New Roman"/>
          <w:color w:val="222222"/>
          <w:sz w:val="24"/>
          <w:szCs w:val="24"/>
        </w:rPr>
        <w:t xml:space="preserve"> and adolescents</w:t>
      </w:r>
      <w:r w:rsidR="00E0152D" w:rsidRPr="009A11D2">
        <w:rPr>
          <w:rFonts w:ascii="Times New Roman" w:eastAsia="Times New Roman" w:hAnsi="Times New Roman" w:cs="Times New Roman"/>
          <w:color w:val="222222"/>
          <w:sz w:val="24"/>
          <w:szCs w:val="24"/>
        </w:rPr>
        <w:t xml:space="preserve">. </w:t>
      </w:r>
      <w:r w:rsidR="00323164">
        <w:rPr>
          <w:rFonts w:ascii="Times New Roman" w:eastAsia="Times New Roman" w:hAnsi="Times New Roman" w:cs="Times New Roman"/>
          <w:color w:val="222222"/>
          <w:sz w:val="24"/>
          <w:szCs w:val="24"/>
        </w:rPr>
        <w:t xml:space="preserve">We recommend that any oversight committee at the federal and local level is staffed with significant representation from individuals who identify as immigrants themselves and who are members of immigrant communities in the U.S. It is imperative that the community that is impacted has a voice at the table. </w:t>
      </w:r>
    </w:p>
    <w:p w14:paraId="44613EF7" w14:textId="17BB1A97" w:rsidR="00B11558" w:rsidRPr="007B5532" w:rsidRDefault="00627D7A" w:rsidP="00B11558">
      <w:pPr>
        <w:pStyle w:val="ListParagraph"/>
        <w:numPr>
          <w:ilvl w:val="0"/>
          <w:numId w:val="4"/>
        </w:numPr>
        <w:shd w:val="clear" w:color="auto" w:fill="FFFFFF"/>
        <w:spacing w:after="0" w:line="36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Delivering </w:t>
      </w:r>
      <w:r w:rsidR="00053836">
        <w:rPr>
          <w:rFonts w:ascii="Times New Roman" w:eastAsia="Times New Roman" w:hAnsi="Times New Roman" w:cs="Times New Roman"/>
          <w:color w:val="222222"/>
          <w:sz w:val="24"/>
          <w:szCs w:val="24"/>
        </w:rPr>
        <w:t>trauma-informed</w:t>
      </w:r>
      <w:r w:rsidR="001161CD">
        <w:rPr>
          <w:rFonts w:ascii="Times New Roman" w:eastAsia="Times New Roman" w:hAnsi="Times New Roman" w:cs="Times New Roman"/>
          <w:color w:val="222222"/>
          <w:sz w:val="24"/>
          <w:szCs w:val="24"/>
        </w:rPr>
        <w:t xml:space="preserve"> training to </w:t>
      </w:r>
      <w:r w:rsidR="00BF5914">
        <w:rPr>
          <w:rFonts w:ascii="Times New Roman" w:eastAsia="Times New Roman" w:hAnsi="Times New Roman" w:cs="Times New Roman"/>
          <w:color w:val="222222"/>
          <w:sz w:val="24"/>
          <w:szCs w:val="24"/>
        </w:rPr>
        <w:t>mental health and</w:t>
      </w:r>
      <w:r w:rsidR="004465C2">
        <w:rPr>
          <w:rFonts w:ascii="Times New Roman" w:eastAsia="Times New Roman" w:hAnsi="Times New Roman" w:cs="Times New Roman"/>
          <w:color w:val="222222"/>
          <w:sz w:val="24"/>
          <w:szCs w:val="24"/>
        </w:rPr>
        <w:t xml:space="preserve"> medical providers, law enforcement</w:t>
      </w:r>
      <w:r w:rsidR="00FB6816">
        <w:rPr>
          <w:rFonts w:ascii="Times New Roman" w:eastAsia="Times New Roman" w:hAnsi="Times New Roman" w:cs="Times New Roman"/>
          <w:color w:val="222222"/>
          <w:sz w:val="24"/>
          <w:szCs w:val="24"/>
        </w:rPr>
        <w:t>,</w:t>
      </w:r>
      <w:r w:rsidR="004465C2">
        <w:rPr>
          <w:rFonts w:ascii="Times New Roman" w:eastAsia="Times New Roman" w:hAnsi="Times New Roman" w:cs="Times New Roman"/>
          <w:color w:val="222222"/>
          <w:sz w:val="24"/>
          <w:szCs w:val="24"/>
        </w:rPr>
        <w:t xml:space="preserve"> and</w:t>
      </w:r>
      <w:r w:rsidR="00FB6816">
        <w:rPr>
          <w:rFonts w:ascii="Times New Roman" w:eastAsia="Times New Roman" w:hAnsi="Times New Roman" w:cs="Times New Roman"/>
          <w:color w:val="222222"/>
          <w:sz w:val="24"/>
          <w:szCs w:val="24"/>
        </w:rPr>
        <w:t xml:space="preserve"> </w:t>
      </w:r>
      <w:r w:rsidR="004465C2">
        <w:rPr>
          <w:rFonts w:ascii="Times New Roman" w:eastAsia="Times New Roman" w:hAnsi="Times New Roman" w:cs="Times New Roman"/>
          <w:color w:val="222222"/>
          <w:sz w:val="24"/>
          <w:szCs w:val="24"/>
        </w:rPr>
        <w:t xml:space="preserve">other professionals that come into contact with children, adolescents and </w:t>
      </w:r>
      <w:r w:rsidR="00895855">
        <w:rPr>
          <w:rFonts w:ascii="Times New Roman" w:eastAsia="Times New Roman" w:hAnsi="Times New Roman" w:cs="Times New Roman"/>
          <w:color w:val="222222"/>
          <w:sz w:val="24"/>
          <w:szCs w:val="24"/>
        </w:rPr>
        <w:t>parents experiencing</w:t>
      </w:r>
      <w:r w:rsidR="008C4DF7">
        <w:rPr>
          <w:rFonts w:ascii="Times New Roman" w:eastAsia="Times New Roman" w:hAnsi="Times New Roman" w:cs="Times New Roman"/>
          <w:color w:val="222222"/>
          <w:sz w:val="24"/>
          <w:szCs w:val="24"/>
        </w:rPr>
        <w:t xml:space="preserve"> family separation</w:t>
      </w:r>
      <w:r w:rsidR="00541B46">
        <w:rPr>
          <w:rFonts w:ascii="Times New Roman" w:eastAsia="Times New Roman" w:hAnsi="Times New Roman" w:cs="Times New Roman"/>
          <w:color w:val="222222"/>
          <w:sz w:val="24"/>
          <w:szCs w:val="24"/>
        </w:rPr>
        <w:t xml:space="preserve"> and/or detention</w:t>
      </w:r>
      <w:r w:rsidR="001161CD">
        <w:rPr>
          <w:rFonts w:ascii="Times New Roman" w:eastAsia="Times New Roman" w:hAnsi="Times New Roman" w:cs="Times New Roman"/>
          <w:color w:val="222222"/>
          <w:sz w:val="24"/>
          <w:szCs w:val="24"/>
        </w:rPr>
        <w:t>.</w:t>
      </w:r>
      <w:r w:rsidR="00C770DD" w:rsidRPr="00E96516">
        <w:rPr>
          <w:rFonts w:ascii="Times New Roman" w:eastAsia="Times New Roman" w:hAnsi="Times New Roman" w:cs="Times New Roman"/>
          <w:color w:val="222222"/>
          <w:sz w:val="24"/>
          <w:szCs w:val="24"/>
        </w:rPr>
        <w:t xml:space="preserve"> </w:t>
      </w:r>
      <w:r w:rsidR="001161CD">
        <w:rPr>
          <w:rFonts w:ascii="Times New Roman" w:eastAsia="Times New Roman" w:hAnsi="Times New Roman" w:cs="Times New Roman"/>
          <w:color w:val="222222"/>
          <w:sz w:val="24"/>
          <w:szCs w:val="24"/>
        </w:rPr>
        <w:t xml:space="preserve">Specifically, </w:t>
      </w:r>
      <w:r w:rsidR="008C4DF7">
        <w:rPr>
          <w:rFonts w:ascii="Times New Roman" w:eastAsia="Times New Roman" w:hAnsi="Times New Roman" w:cs="Times New Roman"/>
          <w:color w:val="222222"/>
          <w:sz w:val="24"/>
          <w:szCs w:val="24"/>
        </w:rPr>
        <w:t>professionals</w:t>
      </w:r>
      <w:r w:rsidR="001161CD">
        <w:rPr>
          <w:rFonts w:ascii="Times New Roman" w:eastAsia="Times New Roman" w:hAnsi="Times New Roman" w:cs="Times New Roman"/>
          <w:color w:val="222222"/>
          <w:sz w:val="24"/>
          <w:szCs w:val="24"/>
        </w:rPr>
        <w:t xml:space="preserve"> </w:t>
      </w:r>
      <w:r w:rsidR="00E96516">
        <w:rPr>
          <w:rFonts w:ascii="Times New Roman" w:eastAsia="Times New Roman" w:hAnsi="Times New Roman" w:cs="Times New Roman"/>
          <w:color w:val="222222"/>
          <w:sz w:val="24"/>
          <w:szCs w:val="24"/>
        </w:rPr>
        <w:t>should be trained on the</w:t>
      </w:r>
      <w:r w:rsidR="00C770DD" w:rsidRPr="00E96516">
        <w:rPr>
          <w:rFonts w:ascii="Times New Roman" w:eastAsia="Times New Roman" w:hAnsi="Times New Roman" w:cs="Times New Roman"/>
          <w:color w:val="222222"/>
          <w:sz w:val="24"/>
          <w:szCs w:val="24"/>
        </w:rPr>
        <w:t xml:space="preserve"> developmental, </w:t>
      </w:r>
      <w:r w:rsidR="00702B97" w:rsidRPr="00E96516">
        <w:rPr>
          <w:rFonts w:ascii="Times New Roman" w:eastAsia="Times New Roman" w:hAnsi="Times New Roman" w:cs="Times New Roman"/>
          <w:color w:val="222222"/>
          <w:sz w:val="24"/>
          <w:szCs w:val="24"/>
        </w:rPr>
        <w:t>psychological,</w:t>
      </w:r>
      <w:r w:rsidR="00C770DD" w:rsidRPr="00E96516">
        <w:rPr>
          <w:rFonts w:ascii="Times New Roman" w:eastAsia="Times New Roman" w:hAnsi="Times New Roman" w:cs="Times New Roman"/>
          <w:color w:val="222222"/>
          <w:sz w:val="24"/>
          <w:szCs w:val="24"/>
        </w:rPr>
        <w:t xml:space="preserve"> </w:t>
      </w:r>
      <w:r w:rsidR="00541B46">
        <w:rPr>
          <w:rFonts w:ascii="Times New Roman" w:eastAsia="Times New Roman" w:hAnsi="Times New Roman" w:cs="Times New Roman"/>
          <w:color w:val="222222"/>
          <w:sz w:val="24"/>
          <w:szCs w:val="24"/>
        </w:rPr>
        <w:t xml:space="preserve">and </w:t>
      </w:r>
      <w:r w:rsidR="00C770DD" w:rsidRPr="00E96516">
        <w:rPr>
          <w:rFonts w:ascii="Times New Roman" w:eastAsia="Times New Roman" w:hAnsi="Times New Roman" w:cs="Times New Roman"/>
          <w:color w:val="222222"/>
          <w:sz w:val="24"/>
          <w:szCs w:val="24"/>
        </w:rPr>
        <w:t>physical impacts o</w:t>
      </w:r>
      <w:r w:rsidR="00FD1925">
        <w:rPr>
          <w:rFonts w:ascii="Times New Roman" w:eastAsia="Times New Roman" w:hAnsi="Times New Roman" w:cs="Times New Roman"/>
          <w:color w:val="222222"/>
          <w:sz w:val="24"/>
          <w:szCs w:val="24"/>
        </w:rPr>
        <w:t xml:space="preserve">f </w:t>
      </w:r>
      <w:r w:rsidR="008C4DF7">
        <w:rPr>
          <w:rFonts w:ascii="Times New Roman" w:eastAsia="Times New Roman" w:hAnsi="Times New Roman" w:cs="Times New Roman"/>
          <w:color w:val="222222"/>
          <w:sz w:val="24"/>
          <w:szCs w:val="24"/>
        </w:rPr>
        <w:t>forced separation on the</w:t>
      </w:r>
      <w:r w:rsidR="004465C2">
        <w:rPr>
          <w:rFonts w:ascii="Times New Roman" w:eastAsia="Times New Roman" w:hAnsi="Times New Roman" w:cs="Times New Roman"/>
          <w:color w:val="222222"/>
          <w:sz w:val="24"/>
          <w:szCs w:val="24"/>
        </w:rPr>
        <w:t xml:space="preserve"> </w:t>
      </w:r>
      <w:r w:rsidR="008C4DF7">
        <w:rPr>
          <w:rFonts w:ascii="Times New Roman" w:eastAsia="Times New Roman" w:hAnsi="Times New Roman" w:cs="Times New Roman"/>
          <w:color w:val="222222"/>
          <w:sz w:val="24"/>
          <w:szCs w:val="24"/>
        </w:rPr>
        <w:t xml:space="preserve">family </w:t>
      </w:r>
      <w:r w:rsidR="004465C2">
        <w:rPr>
          <w:rFonts w:ascii="Times New Roman" w:eastAsia="Times New Roman" w:hAnsi="Times New Roman" w:cs="Times New Roman"/>
          <w:color w:val="222222"/>
          <w:sz w:val="24"/>
          <w:szCs w:val="24"/>
        </w:rPr>
        <w:t>system</w:t>
      </w:r>
      <w:r w:rsidR="00C95A49">
        <w:rPr>
          <w:rFonts w:ascii="Times New Roman" w:eastAsia="Times New Roman" w:hAnsi="Times New Roman" w:cs="Times New Roman"/>
          <w:color w:val="222222"/>
          <w:sz w:val="24"/>
          <w:szCs w:val="24"/>
        </w:rPr>
        <w:t xml:space="preserve">. </w:t>
      </w:r>
      <w:r w:rsidR="001161CD">
        <w:rPr>
          <w:rFonts w:ascii="Times New Roman" w:eastAsia="Times New Roman" w:hAnsi="Times New Roman" w:cs="Times New Roman"/>
          <w:color w:val="222222"/>
          <w:sz w:val="24"/>
          <w:szCs w:val="24"/>
        </w:rPr>
        <w:t>M</w:t>
      </w:r>
      <w:r w:rsidR="00C770DD" w:rsidRPr="00E96516">
        <w:rPr>
          <w:rFonts w:ascii="Times New Roman" w:eastAsia="Times New Roman" w:hAnsi="Times New Roman" w:cs="Times New Roman"/>
          <w:color w:val="222222"/>
          <w:sz w:val="24"/>
          <w:szCs w:val="24"/>
        </w:rPr>
        <w:t xml:space="preserve">ental health resources and </w:t>
      </w:r>
      <w:r w:rsidR="004465C2">
        <w:rPr>
          <w:rFonts w:ascii="Times New Roman" w:eastAsia="Times New Roman" w:hAnsi="Times New Roman" w:cs="Times New Roman"/>
          <w:color w:val="222222"/>
          <w:sz w:val="24"/>
          <w:szCs w:val="24"/>
        </w:rPr>
        <w:t>intervention</w:t>
      </w:r>
      <w:r w:rsidR="008C4DF7">
        <w:rPr>
          <w:rFonts w:ascii="Times New Roman" w:eastAsia="Times New Roman" w:hAnsi="Times New Roman" w:cs="Times New Roman"/>
          <w:color w:val="222222"/>
          <w:sz w:val="24"/>
          <w:szCs w:val="24"/>
        </w:rPr>
        <w:t xml:space="preserve">s </w:t>
      </w:r>
      <w:r w:rsidR="00C770DD" w:rsidRPr="00E96516">
        <w:rPr>
          <w:rFonts w:ascii="Times New Roman" w:eastAsia="Times New Roman" w:hAnsi="Times New Roman" w:cs="Times New Roman"/>
          <w:color w:val="222222"/>
          <w:sz w:val="24"/>
          <w:szCs w:val="24"/>
        </w:rPr>
        <w:t xml:space="preserve">should be </w:t>
      </w:r>
      <w:r w:rsidR="00C770DD" w:rsidRPr="00E96516">
        <w:rPr>
          <w:rFonts w:ascii="Times New Roman" w:eastAsia="Times New Roman" w:hAnsi="Times New Roman" w:cs="Times New Roman"/>
          <w:color w:val="222222"/>
          <w:sz w:val="24"/>
          <w:szCs w:val="24"/>
        </w:rPr>
        <w:lastRenderedPageBreak/>
        <w:t>culturally and contextually tailored to meet the</w:t>
      </w:r>
      <w:r w:rsidR="001161CD">
        <w:rPr>
          <w:rFonts w:ascii="Times New Roman" w:eastAsia="Times New Roman" w:hAnsi="Times New Roman" w:cs="Times New Roman"/>
          <w:color w:val="222222"/>
          <w:sz w:val="24"/>
          <w:szCs w:val="24"/>
        </w:rPr>
        <w:t xml:space="preserve"> needs of </w:t>
      </w:r>
      <w:r w:rsidR="004465C2">
        <w:rPr>
          <w:rFonts w:ascii="Times New Roman" w:eastAsia="Times New Roman" w:hAnsi="Times New Roman" w:cs="Times New Roman"/>
          <w:color w:val="222222"/>
          <w:sz w:val="24"/>
          <w:szCs w:val="24"/>
        </w:rPr>
        <w:t>families.</w:t>
      </w:r>
      <w:r w:rsidR="00F141B1">
        <w:rPr>
          <w:rFonts w:ascii="Times New Roman" w:eastAsia="Times New Roman" w:hAnsi="Times New Roman" w:cs="Times New Roman"/>
          <w:color w:val="222222"/>
          <w:sz w:val="24"/>
          <w:szCs w:val="24"/>
        </w:rPr>
        <w:t xml:space="preserve"> Recent innovations have been developed to assist mental health providers to increase their cultural competencies to deliver more effective services to immigrant families (</w:t>
      </w:r>
      <w:proofErr w:type="spellStart"/>
      <w:r w:rsidR="00F141B1">
        <w:rPr>
          <w:rFonts w:ascii="Times New Roman" w:eastAsia="Times New Roman" w:hAnsi="Times New Roman" w:cs="Times New Roman"/>
          <w:color w:val="222222"/>
          <w:sz w:val="24"/>
          <w:szCs w:val="24"/>
        </w:rPr>
        <w:t>Cadenas</w:t>
      </w:r>
      <w:proofErr w:type="spellEnd"/>
      <w:r w:rsidR="00F141B1">
        <w:rPr>
          <w:rFonts w:ascii="Times New Roman" w:eastAsia="Times New Roman" w:hAnsi="Times New Roman" w:cs="Times New Roman"/>
          <w:color w:val="222222"/>
          <w:sz w:val="24"/>
          <w:szCs w:val="24"/>
        </w:rPr>
        <w:t xml:space="preserve"> et al., in press</w:t>
      </w:r>
      <w:r w:rsidR="00541B46">
        <w:rPr>
          <w:rFonts w:ascii="Times New Roman" w:eastAsia="Times New Roman" w:hAnsi="Times New Roman" w:cs="Times New Roman"/>
          <w:color w:val="222222"/>
          <w:sz w:val="24"/>
          <w:szCs w:val="24"/>
        </w:rPr>
        <w:t xml:space="preserve">; Torres </w:t>
      </w:r>
      <w:r w:rsidR="00EE776A">
        <w:rPr>
          <w:rFonts w:ascii="Times New Roman" w:eastAsia="Times New Roman" w:hAnsi="Times New Roman" w:cs="Times New Roman"/>
          <w:color w:val="222222"/>
          <w:sz w:val="24"/>
          <w:szCs w:val="24"/>
        </w:rPr>
        <w:t>Fernandez</w:t>
      </w:r>
      <w:r w:rsidR="00541B46">
        <w:rPr>
          <w:rFonts w:ascii="Times New Roman" w:eastAsia="Times New Roman" w:hAnsi="Times New Roman" w:cs="Times New Roman"/>
          <w:color w:val="222222"/>
          <w:sz w:val="24"/>
          <w:szCs w:val="24"/>
        </w:rPr>
        <w:t xml:space="preserve"> et al., 2015</w:t>
      </w:r>
      <w:r w:rsidR="00F141B1">
        <w:rPr>
          <w:rFonts w:ascii="Times New Roman" w:eastAsia="Times New Roman" w:hAnsi="Times New Roman" w:cs="Times New Roman"/>
          <w:color w:val="222222"/>
          <w:sz w:val="24"/>
          <w:szCs w:val="24"/>
        </w:rPr>
        <w:t xml:space="preserve">). </w:t>
      </w:r>
    </w:p>
    <w:p w14:paraId="47DB1675" w14:textId="60CC4634" w:rsidR="007153DE" w:rsidRDefault="0095697A" w:rsidP="007153DE">
      <w:pPr>
        <w:pStyle w:val="ListParagraph"/>
        <w:numPr>
          <w:ilvl w:val="0"/>
          <w:numId w:val="4"/>
        </w:numPr>
        <w:shd w:val="clear" w:color="auto" w:fill="FFFFFF"/>
        <w:spacing w:after="0" w:line="360" w:lineRule="auto"/>
        <w:rPr>
          <w:rFonts w:ascii="Times New Roman" w:eastAsia="Times New Roman" w:hAnsi="Times New Roman" w:cs="Times New Roman"/>
          <w:color w:val="222222"/>
          <w:sz w:val="24"/>
          <w:szCs w:val="24"/>
        </w:rPr>
      </w:pPr>
      <w:r w:rsidRPr="00B11558">
        <w:rPr>
          <w:rFonts w:ascii="Times New Roman" w:eastAsia="Times New Roman" w:hAnsi="Times New Roman" w:cs="Times New Roman"/>
          <w:color w:val="222222"/>
          <w:sz w:val="24"/>
          <w:szCs w:val="24"/>
        </w:rPr>
        <w:t>Partner</w:t>
      </w:r>
      <w:r w:rsidR="00627D7A">
        <w:rPr>
          <w:rFonts w:ascii="Times New Roman" w:eastAsia="Times New Roman" w:hAnsi="Times New Roman" w:cs="Times New Roman"/>
          <w:color w:val="222222"/>
          <w:sz w:val="24"/>
          <w:szCs w:val="24"/>
        </w:rPr>
        <w:t>ing</w:t>
      </w:r>
      <w:r w:rsidRPr="00B11558">
        <w:rPr>
          <w:rFonts w:ascii="Times New Roman" w:eastAsia="Times New Roman" w:hAnsi="Times New Roman" w:cs="Times New Roman"/>
          <w:color w:val="222222"/>
          <w:sz w:val="24"/>
          <w:szCs w:val="24"/>
        </w:rPr>
        <w:t xml:space="preserve"> </w:t>
      </w:r>
      <w:r w:rsidR="00627D7A">
        <w:rPr>
          <w:rFonts w:ascii="Times New Roman" w:eastAsia="Times New Roman" w:hAnsi="Times New Roman" w:cs="Times New Roman"/>
          <w:color w:val="222222"/>
          <w:sz w:val="24"/>
          <w:szCs w:val="24"/>
        </w:rPr>
        <w:t xml:space="preserve">with </w:t>
      </w:r>
      <w:r w:rsidR="004465C2">
        <w:rPr>
          <w:rFonts w:ascii="Times New Roman" w:eastAsia="Times New Roman" w:hAnsi="Times New Roman" w:cs="Times New Roman"/>
          <w:color w:val="222222"/>
          <w:sz w:val="24"/>
          <w:szCs w:val="24"/>
        </w:rPr>
        <w:t xml:space="preserve">community organizations and non-traditional sources of service delivery such as </w:t>
      </w:r>
      <w:r w:rsidRPr="00B11558">
        <w:rPr>
          <w:rFonts w:ascii="Times New Roman" w:eastAsia="Times New Roman" w:hAnsi="Times New Roman" w:cs="Times New Roman"/>
          <w:color w:val="222222"/>
          <w:sz w:val="24"/>
          <w:szCs w:val="24"/>
        </w:rPr>
        <w:t xml:space="preserve">schools, </w:t>
      </w:r>
      <w:r w:rsidR="004465C2">
        <w:rPr>
          <w:rFonts w:ascii="Times New Roman" w:eastAsia="Times New Roman" w:hAnsi="Times New Roman" w:cs="Times New Roman"/>
          <w:color w:val="222222"/>
          <w:sz w:val="24"/>
          <w:szCs w:val="24"/>
        </w:rPr>
        <w:t>faith-based organizations, and advocacy groups</w:t>
      </w:r>
      <w:r w:rsidR="00627D7A">
        <w:rPr>
          <w:rFonts w:ascii="Times New Roman" w:eastAsia="Times New Roman" w:hAnsi="Times New Roman" w:cs="Times New Roman"/>
          <w:color w:val="222222"/>
          <w:sz w:val="24"/>
          <w:szCs w:val="24"/>
        </w:rPr>
        <w:t xml:space="preserve"> as part of a</w:t>
      </w:r>
      <w:r w:rsidR="00FD1925">
        <w:rPr>
          <w:rFonts w:ascii="Times New Roman" w:eastAsia="Times New Roman" w:hAnsi="Times New Roman" w:cs="Times New Roman"/>
          <w:color w:val="222222"/>
          <w:sz w:val="24"/>
          <w:szCs w:val="24"/>
        </w:rPr>
        <w:t xml:space="preserve"> coordinated effort</w:t>
      </w:r>
      <w:r w:rsidRPr="00B11558">
        <w:rPr>
          <w:rFonts w:ascii="Times New Roman" w:eastAsia="Times New Roman" w:hAnsi="Times New Roman" w:cs="Times New Roman"/>
          <w:color w:val="222222"/>
          <w:sz w:val="24"/>
          <w:szCs w:val="24"/>
        </w:rPr>
        <w:t xml:space="preserve"> to pro</w:t>
      </w:r>
      <w:r w:rsidR="004E7DAF" w:rsidRPr="00B11558">
        <w:rPr>
          <w:rFonts w:ascii="Times New Roman" w:eastAsia="Times New Roman" w:hAnsi="Times New Roman" w:cs="Times New Roman"/>
          <w:color w:val="222222"/>
          <w:sz w:val="24"/>
          <w:szCs w:val="24"/>
        </w:rPr>
        <w:t xml:space="preserve">vide counseling, </w:t>
      </w:r>
      <w:r w:rsidR="007449CB">
        <w:rPr>
          <w:rFonts w:ascii="Times New Roman" w:eastAsia="Times New Roman" w:hAnsi="Times New Roman" w:cs="Times New Roman"/>
          <w:color w:val="222222"/>
          <w:sz w:val="24"/>
          <w:szCs w:val="24"/>
        </w:rPr>
        <w:t xml:space="preserve">basic </w:t>
      </w:r>
      <w:r w:rsidR="007449CB" w:rsidRPr="00B11558">
        <w:rPr>
          <w:rFonts w:ascii="Times New Roman" w:eastAsia="Times New Roman" w:hAnsi="Times New Roman" w:cs="Times New Roman"/>
          <w:color w:val="222222"/>
          <w:sz w:val="24"/>
          <w:szCs w:val="24"/>
        </w:rPr>
        <w:t>necessities</w:t>
      </w:r>
      <w:r w:rsidR="007449CB">
        <w:rPr>
          <w:rFonts w:ascii="Times New Roman" w:eastAsia="Times New Roman" w:hAnsi="Times New Roman" w:cs="Times New Roman"/>
          <w:color w:val="222222"/>
          <w:sz w:val="24"/>
          <w:szCs w:val="24"/>
        </w:rPr>
        <w:t>,</w:t>
      </w:r>
      <w:r w:rsidR="004E7DAF" w:rsidRPr="00B11558">
        <w:rPr>
          <w:rFonts w:ascii="Times New Roman" w:eastAsia="Times New Roman" w:hAnsi="Times New Roman" w:cs="Times New Roman"/>
          <w:color w:val="222222"/>
          <w:sz w:val="24"/>
          <w:szCs w:val="24"/>
        </w:rPr>
        <w:t xml:space="preserve"> and health </w:t>
      </w:r>
      <w:r w:rsidR="008C4DF7">
        <w:rPr>
          <w:rFonts w:ascii="Times New Roman" w:eastAsia="Times New Roman" w:hAnsi="Times New Roman" w:cs="Times New Roman"/>
          <w:color w:val="222222"/>
          <w:sz w:val="24"/>
          <w:szCs w:val="24"/>
        </w:rPr>
        <w:t xml:space="preserve">services and </w:t>
      </w:r>
      <w:r w:rsidR="004E7DAF" w:rsidRPr="00B11558">
        <w:rPr>
          <w:rFonts w:ascii="Times New Roman" w:eastAsia="Times New Roman" w:hAnsi="Times New Roman" w:cs="Times New Roman"/>
          <w:color w:val="222222"/>
          <w:sz w:val="24"/>
          <w:szCs w:val="24"/>
        </w:rPr>
        <w:t>resources</w:t>
      </w:r>
      <w:r w:rsidR="00FD1925">
        <w:rPr>
          <w:rFonts w:ascii="Times New Roman" w:eastAsia="Times New Roman" w:hAnsi="Times New Roman" w:cs="Times New Roman"/>
          <w:color w:val="222222"/>
          <w:sz w:val="24"/>
          <w:szCs w:val="24"/>
        </w:rPr>
        <w:t xml:space="preserve"> to</w:t>
      </w:r>
      <w:r w:rsidR="004465C2">
        <w:rPr>
          <w:rFonts w:ascii="Times New Roman" w:eastAsia="Times New Roman" w:hAnsi="Times New Roman" w:cs="Times New Roman"/>
          <w:color w:val="222222"/>
          <w:sz w:val="24"/>
          <w:szCs w:val="24"/>
        </w:rPr>
        <w:t xml:space="preserve"> families</w:t>
      </w:r>
      <w:r w:rsidR="008C4DF7">
        <w:rPr>
          <w:rFonts w:ascii="Times New Roman" w:eastAsia="Times New Roman" w:hAnsi="Times New Roman" w:cs="Times New Roman"/>
          <w:color w:val="222222"/>
          <w:sz w:val="24"/>
          <w:szCs w:val="24"/>
        </w:rPr>
        <w:t xml:space="preserve"> facing </w:t>
      </w:r>
      <w:r w:rsidR="007153DE">
        <w:rPr>
          <w:rFonts w:ascii="Times New Roman" w:eastAsia="Times New Roman" w:hAnsi="Times New Roman" w:cs="Times New Roman"/>
          <w:color w:val="222222"/>
          <w:sz w:val="24"/>
          <w:szCs w:val="24"/>
        </w:rPr>
        <w:t>forced separation</w:t>
      </w:r>
      <w:r w:rsidR="006F3C8F">
        <w:rPr>
          <w:rFonts w:ascii="Times New Roman" w:eastAsia="Times New Roman" w:hAnsi="Times New Roman" w:cs="Times New Roman"/>
          <w:color w:val="222222"/>
          <w:sz w:val="24"/>
          <w:szCs w:val="24"/>
        </w:rPr>
        <w:t>s</w:t>
      </w:r>
      <w:r w:rsidR="007153DE">
        <w:rPr>
          <w:rFonts w:ascii="Times New Roman" w:eastAsia="Times New Roman" w:hAnsi="Times New Roman" w:cs="Times New Roman"/>
          <w:color w:val="222222"/>
          <w:sz w:val="24"/>
          <w:szCs w:val="24"/>
        </w:rPr>
        <w:t xml:space="preserve"> and/or </w:t>
      </w:r>
      <w:r w:rsidR="00F15949">
        <w:rPr>
          <w:rFonts w:ascii="Times New Roman" w:eastAsia="Times New Roman" w:hAnsi="Times New Roman" w:cs="Times New Roman"/>
          <w:color w:val="222222"/>
          <w:sz w:val="24"/>
          <w:szCs w:val="24"/>
        </w:rPr>
        <w:t>detention</w:t>
      </w:r>
      <w:r w:rsidR="004E7DAF" w:rsidRPr="00B11558">
        <w:rPr>
          <w:rFonts w:ascii="Times New Roman" w:eastAsia="Times New Roman" w:hAnsi="Times New Roman" w:cs="Times New Roman"/>
          <w:color w:val="222222"/>
          <w:sz w:val="24"/>
          <w:szCs w:val="24"/>
        </w:rPr>
        <w:t xml:space="preserve">. </w:t>
      </w:r>
      <w:r w:rsidR="00E0152D" w:rsidRPr="00B11558">
        <w:rPr>
          <w:rFonts w:ascii="Times New Roman" w:eastAsia="Times New Roman" w:hAnsi="Times New Roman" w:cs="Times New Roman"/>
          <w:color w:val="222222"/>
          <w:sz w:val="24"/>
          <w:szCs w:val="24"/>
        </w:rPr>
        <w:t xml:space="preserve">Schools </w:t>
      </w:r>
      <w:r w:rsidR="00BF7005">
        <w:rPr>
          <w:rFonts w:ascii="Times New Roman" w:eastAsia="Times New Roman" w:hAnsi="Times New Roman" w:cs="Times New Roman"/>
          <w:color w:val="222222"/>
          <w:sz w:val="24"/>
          <w:szCs w:val="24"/>
        </w:rPr>
        <w:t>may take steps to</w:t>
      </w:r>
      <w:r w:rsidR="00E0152D" w:rsidRPr="00B11558">
        <w:rPr>
          <w:rFonts w:ascii="Times New Roman" w:eastAsia="Times New Roman" w:hAnsi="Times New Roman" w:cs="Times New Roman"/>
          <w:color w:val="222222"/>
          <w:sz w:val="24"/>
          <w:szCs w:val="24"/>
        </w:rPr>
        <w:t xml:space="preserve"> offer a safe place for </w:t>
      </w:r>
      <w:r w:rsidR="00FD1925">
        <w:rPr>
          <w:rFonts w:ascii="Times New Roman" w:eastAsia="Times New Roman" w:hAnsi="Times New Roman" w:cs="Times New Roman"/>
          <w:color w:val="222222"/>
          <w:sz w:val="24"/>
          <w:szCs w:val="24"/>
        </w:rPr>
        <w:t xml:space="preserve">immigrant </w:t>
      </w:r>
      <w:r w:rsidR="004465C2">
        <w:rPr>
          <w:rFonts w:ascii="Times New Roman" w:eastAsia="Times New Roman" w:hAnsi="Times New Roman" w:cs="Times New Roman"/>
          <w:color w:val="222222"/>
          <w:sz w:val="24"/>
          <w:szCs w:val="24"/>
        </w:rPr>
        <w:t xml:space="preserve">youth </w:t>
      </w:r>
      <w:r w:rsidR="00E0152D" w:rsidRPr="00B11558">
        <w:rPr>
          <w:rFonts w:ascii="Times New Roman" w:eastAsia="Times New Roman" w:hAnsi="Times New Roman" w:cs="Times New Roman"/>
          <w:color w:val="222222"/>
          <w:sz w:val="24"/>
          <w:szCs w:val="24"/>
        </w:rPr>
        <w:t>to discuss their fears and be connected to</w:t>
      </w:r>
      <w:r w:rsidR="00702B97" w:rsidRPr="00B11558">
        <w:rPr>
          <w:rFonts w:ascii="Times New Roman" w:eastAsia="Times New Roman" w:hAnsi="Times New Roman" w:cs="Times New Roman"/>
          <w:color w:val="222222"/>
          <w:sz w:val="24"/>
          <w:szCs w:val="24"/>
        </w:rPr>
        <w:t xml:space="preserve"> </w:t>
      </w:r>
      <w:r w:rsidR="00FD1925">
        <w:rPr>
          <w:rFonts w:ascii="Times New Roman" w:eastAsia="Times New Roman" w:hAnsi="Times New Roman" w:cs="Times New Roman"/>
          <w:color w:val="222222"/>
          <w:sz w:val="24"/>
          <w:szCs w:val="24"/>
        </w:rPr>
        <w:t xml:space="preserve">social </w:t>
      </w:r>
      <w:r w:rsidR="004465C2">
        <w:rPr>
          <w:rFonts w:ascii="Times New Roman" w:eastAsia="Times New Roman" w:hAnsi="Times New Roman" w:cs="Times New Roman"/>
          <w:color w:val="222222"/>
          <w:sz w:val="24"/>
          <w:szCs w:val="24"/>
        </w:rPr>
        <w:t xml:space="preserve">and health </w:t>
      </w:r>
      <w:r w:rsidR="00FD1925">
        <w:rPr>
          <w:rFonts w:ascii="Times New Roman" w:eastAsia="Times New Roman" w:hAnsi="Times New Roman" w:cs="Times New Roman"/>
          <w:color w:val="222222"/>
          <w:sz w:val="24"/>
          <w:szCs w:val="24"/>
        </w:rPr>
        <w:t xml:space="preserve">services </w:t>
      </w:r>
      <w:r w:rsidR="007153DE">
        <w:rPr>
          <w:rFonts w:ascii="Times New Roman" w:eastAsia="Times New Roman" w:hAnsi="Times New Roman" w:cs="Times New Roman"/>
          <w:color w:val="222222"/>
          <w:sz w:val="24"/>
          <w:szCs w:val="24"/>
        </w:rPr>
        <w:t xml:space="preserve">and resources </w:t>
      </w:r>
      <w:r w:rsidR="004465C2">
        <w:rPr>
          <w:rFonts w:ascii="Times New Roman" w:eastAsia="Times New Roman" w:hAnsi="Times New Roman" w:cs="Times New Roman"/>
          <w:color w:val="222222"/>
          <w:sz w:val="24"/>
          <w:szCs w:val="24"/>
        </w:rPr>
        <w:t>as</w:t>
      </w:r>
      <w:r w:rsidR="00FD1925">
        <w:rPr>
          <w:rFonts w:ascii="Times New Roman" w:eastAsia="Times New Roman" w:hAnsi="Times New Roman" w:cs="Times New Roman"/>
          <w:color w:val="222222"/>
          <w:sz w:val="24"/>
          <w:szCs w:val="24"/>
        </w:rPr>
        <w:t xml:space="preserve"> </w:t>
      </w:r>
      <w:r w:rsidR="004465C2">
        <w:rPr>
          <w:rFonts w:ascii="Times New Roman" w:eastAsia="Times New Roman" w:hAnsi="Times New Roman" w:cs="Times New Roman"/>
          <w:color w:val="222222"/>
          <w:sz w:val="24"/>
          <w:szCs w:val="24"/>
        </w:rPr>
        <w:t>needed</w:t>
      </w:r>
      <w:r w:rsidR="00E0152D" w:rsidRPr="00B11558">
        <w:rPr>
          <w:rFonts w:ascii="Times New Roman" w:eastAsia="Times New Roman" w:hAnsi="Times New Roman" w:cs="Times New Roman"/>
          <w:color w:val="222222"/>
          <w:sz w:val="24"/>
          <w:szCs w:val="24"/>
        </w:rPr>
        <w:t>.</w:t>
      </w:r>
      <w:r w:rsidR="007A13AF">
        <w:rPr>
          <w:rFonts w:ascii="Times New Roman" w:eastAsia="Times New Roman" w:hAnsi="Times New Roman" w:cs="Times New Roman"/>
          <w:color w:val="222222"/>
          <w:sz w:val="24"/>
          <w:szCs w:val="24"/>
        </w:rPr>
        <w:t xml:space="preserve"> Churches can provide </w:t>
      </w:r>
      <w:r w:rsidR="00F36FAF">
        <w:rPr>
          <w:rFonts w:ascii="Times New Roman" w:eastAsia="Times New Roman" w:hAnsi="Times New Roman" w:cs="Times New Roman"/>
          <w:color w:val="222222"/>
          <w:sz w:val="24"/>
          <w:szCs w:val="24"/>
        </w:rPr>
        <w:t>a safe space for parents and families to access mental health services (Parra-Cardona et al., 2021).</w:t>
      </w:r>
      <w:r w:rsidR="007A13AF">
        <w:rPr>
          <w:rFonts w:ascii="Times New Roman" w:eastAsia="Times New Roman" w:hAnsi="Times New Roman" w:cs="Times New Roman"/>
          <w:color w:val="222222"/>
          <w:sz w:val="24"/>
          <w:szCs w:val="24"/>
        </w:rPr>
        <w:t xml:space="preserve"> </w:t>
      </w:r>
      <w:r w:rsidR="00E0152D" w:rsidRPr="00B11558">
        <w:rPr>
          <w:rFonts w:ascii="Times New Roman" w:eastAsia="Times New Roman" w:hAnsi="Times New Roman" w:cs="Times New Roman"/>
          <w:color w:val="222222"/>
          <w:sz w:val="24"/>
          <w:szCs w:val="24"/>
        </w:rPr>
        <w:t>Nonprofit community organizations can help immigrant</w:t>
      </w:r>
      <w:r w:rsidR="004465C2">
        <w:rPr>
          <w:rFonts w:ascii="Times New Roman" w:eastAsia="Times New Roman" w:hAnsi="Times New Roman" w:cs="Times New Roman"/>
          <w:color w:val="222222"/>
          <w:sz w:val="24"/>
          <w:szCs w:val="24"/>
        </w:rPr>
        <w:t xml:space="preserve"> famil</w:t>
      </w:r>
      <w:r w:rsidR="007153DE">
        <w:rPr>
          <w:rFonts w:ascii="Times New Roman" w:eastAsia="Times New Roman" w:hAnsi="Times New Roman" w:cs="Times New Roman"/>
          <w:color w:val="222222"/>
          <w:sz w:val="24"/>
          <w:szCs w:val="24"/>
        </w:rPr>
        <w:t>ies</w:t>
      </w:r>
      <w:r w:rsidR="004465C2">
        <w:rPr>
          <w:rFonts w:ascii="Times New Roman" w:eastAsia="Times New Roman" w:hAnsi="Times New Roman" w:cs="Times New Roman"/>
          <w:color w:val="222222"/>
          <w:sz w:val="24"/>
          <w:szCs w:val="24"/>
        </w:rPr>
        <w:t xml:space="preserve"> </w:t>
      </w:r>
      <w:r w:rsidR="00E0152D" w:rsidRPr="00B11558">
        <w:rPr>
          <w:rFonts w:ascii="Times New Roman" w:eastAsia="Times New Roman" w:hAnsi="Times New Roman" w:cs="Times New Roman"/>
          <w:color w:val="222222"/>
          <w:sz w:val="24"/>
          <w:szCs w:val="24"/>
        </w:rPr>
        <w:t xml:space="preserve">obtain legal </w:t>
      </w:r>
      <w:r w:rsidR="007153DE">
        <w:rPr>
          <w:rFonts w:ascii="Times New Roman" w:eastAsia="Times New Roman" w:hAnsi="Times New Roman" w:cs="Times New Roman"/>
          <w:color w:val="222222"/>
          <w:sz w:val="24"/>
          <w:szCs w:val="24"/>
        </w:rPr>
        <w:t xml:space="preserve">and social </w:t>
      </w:r>
      <w:r w:rsidR="00E0152D" w:rsidRPr="00B11558">
        <w:rPr>
          <w:rFonts w:ascii="Times New Roman" w:eastAsia="Times New Roman" w:hAnsi="Times New Roman" w:cs="Times New Roman"/>
          <w:color w:val="222222"/>
          <w:sz w:val="24"/>
          <w:szCs w:val="24"/>
        </w:rPr>
        <w:t xml:space="preserve">services. </w:t>
      </w:r>
      <w:r w:rsidR="007449CB">
        <w:rPr>
          <w:rFonts w:ascii="Times New Roman" w:eastAsia="Times New Roman" w:hAnsi="Times New Roman" w:cs="Times New Roman"/>
          <w:color w:val="222222"/>
          <w:sz w:val="24"/>
          <w:szCs w:val="24"/>
        </w:rPr>
        <w:t xml:space="preserve">In these ways, </w:t>
      </w:r>
      <w:r w:rsidR="00FD1925">
        <w:rPr>
          <w:rFonts w:ascii="Times New Roman" w:eastAsia="Times New Roman" w:hAnsi="Times New Roman" w:cs="Times New Roman"/>
          <w:color w:val="222222"/>
          <w:sz w:val="24"/>
          <w:szCs w:val="24"/>
        </w:rPr>
        <w:t>local institutions</w:t>
      </w:r>
      <w:r w:rsidR="004E7DAF" w:rsidRPr="00B11558">
        <w:rPr>
          <w:rFonts w:ascii="Times New Roman" w:eastAsia="Times New Roman" w:hAnsi="Times New Roman" w:cs="Times New Roman"/>
          <w:color w:val="222222"/>
          <w:sz w:val="24"/>
          <w:szCs w:val="24"/>
        </w:rPr>
        <w:t xml:space="preserve"> </w:t>
      </w:r>
      <w:r w:rsidR="007449CB">
        <w:rPr>
          <w:rFonts w:ascii="Times New Roman" w:eastAsia="Times New Roman" w:hAnsi="Times New Roman" w:cs="Times New Roman"/>
          <w:color w:val="222222"/>
          <w:sz w:val="24"/>
          <w:szCs w:val="24"/>
        </w:rPr>
        <w:t xml:space="preserve">can </w:t>
      </w:r>
      <w:r w:rsidR="007449CB" w:rsidRPr="007153DE">
        <w:rPr>
          <w:rFonts w:ascii="Times New Roman" w:eastAsia="Times New Roman" w:hAnsi="Times New Roman" w:cs="Times New Roman"/>
          <w:color w:val="222222"/>
          <w:sz w:val="24"/>
          <w:szCs w:val="24"/>
        </w:rPr>
        <w:t xml:space="preserve">help </w:t>
      </w:r>
      <w:r w:rsidR="00FD1925" w:rsidRPr="007153DE">
        <w:rPr>
          <w:rFonts w:ascii="Times New Roman" w:eastAsia="Times New Roman" w:hAnsi="Times New Roman" w:cs="Times New Roman"/>
          <w:color w:val="222222"/>
          <w:sz w:val="24"/>
          <w:szCs w:val="24"/>
        </w:rPr>
        <w:t xml:space="preserve">immigrant </w:t>
      </w:r>
      <w:r w:rsidR="007153DE" w:rsidRPr="007153DE">
        <w:rPr>
          <w:rFonts w:ascii="Times New Roman" w:eastAsia="Times New Roman" w:hAnsi="Times New Roman" w:cs="Times New Roman"/>
          <w:color w:val="222222"/>
          <w:sz w:val="24"/>
          <w:szCs w:val="24"/>
        </w:rPr>
        <w:t>families</w:t>
      </w:r>
      <w:r w:rsidR="004E7DAF" w:rsidRPr="007153DE">
        <w:rPr>
          <w:rFonts w:ascii="Times New Roman" w:eastAsia="Times New Roman" w:hAnsi="Times New Roman" w:cs="Times New Roman"/>
          <w:color w:val="222222"/>
          <w:sz w:val="24"/>
          <w:szCs w:val="24"/>
        </w:rPr>
        <w:t xml:space="preserve"> </w:t>
      </w:r>
      <w:r w:rsidR="007153DE" w:rsidRPr="007153DE">
        <w:rPr>
          <w:rFonts w:ascii="Times New Roman" w:eastAsia="Times New Roman" w:hAnsi="Times New Roman" w:cs="Times New Roman"/>
          <w:color w:val="222222"/>
          <w:sz w:val="24"/>
          <w:szCs w:val="24"/>
        </w:rPr>
        <w:t xml:space="preserve">to </w:t>
      </w:r>
      <w:r w:rsidR="004E7DAF" w:rsidRPr="007153DE">
        <w:rPr>
          <w:rFonts w:ascii="Times New Roman" w:eastAsia="Times New Roman" w:hAnsi="Times New Roman" w:cs="Times New Roman"/>
          <w:color w:val="222222"/>
          <w:sz w:val="24"/>
          <w:szCs w:val="24"/>
        </w:rPr>
        <w:t>heal</w:t>
      </w:r>
      <w:r w:rsidR="00053836">
        <w:rPr>
          <w:rFonts w:ascii="Times New Roman" w:eastAsia="Times New Roman" w:hAnsi="Times New Roman" w:cs="Times New Roman"/>
          <w:color w:val="222222"/>
          <w:sz w:val="24"/>
          <w:szCs w:val="24"/>
        </w:rPr>
        <w:t xml:space="preserve"> and develop trust in their new communities</w:t>
      </w:r>
      <w:r w:rsidR="004E7DAF" w:rsidRPr="007153DE">
        <w:rPr>
          <w:rFonts w:ascii="Times New Roman" w:eastAsia="Times New Roman" w:hAnsi="Times New Roman" w:cs="Times New Roman"/>
          <w:color w:val="222222"/>
          <w:sz w:val="24"/>
          <w:szCs w:val="24"/>
        </w:rPr>
        <w:t>.</w:t>
      </w:r>
      <w:r w:rsidR="00BF7005">
        <w:rPr>
          <w:rFonts w:ascii="Times New Roman" w:eastAsia="Times New Roman" w:hAnsi="Times New Roman" w:cs="Times New Roman"/>
          <w:color w:val="222222"/>
          <w:sz w:val="24"/>
          <w:szCs w:val="24"/>
        </w:rPr>
        <w:t xml:space="preserve"> Specific recommendations for how school and </w:t>
      </w:r>
      <w:r w:rsidR="007F7353">
        <w:rPr>
          <w:rFonts w:ascii="Times New Roman" w:eastAsia="Times New Roman" w:hAnsi="Times New Roman" w:cs="Times New Roman"/>
          <w:color w:val="222222"/>
          <w:sz w:val="24"/>
          <w:szCs w:val="24"/>
        </w:rPr>
        <w:t>community organizations</w:t>
      </w:r>
      <w:r w:rsidR="00BF7005">
        <w:rPr>
          <w:rFonts w:ascii="Times New Roman" w:eastAsia="Times New Roman" w:hAnsi="Times New Roman" w:cs="Times New Roman"/>
          <w:color w:val="222222"/>
          <w:sz w:val="24"/>
          <w:szCs w:val="24"/>
        </w:rPr>
        <w:t xml:space="preserve"> may begin to make structural changes </w:t>
      </w:r>
      <w:r w:rsidR="007F7353">
        <w:rPr>
          <w:rFonts w:ascii="Times New Roman" w:eastAsia="Times New Roman" w:hAnsi="Times New Roman" w:cs="Times New Roman"/>
          <w:color w:val="222222"/>
          <w:sz w:val="24"/>
          <w:szCs w:val="24"/>
        </w:rPr>
        <w:t xml:space="preserve">in collaboration with mental health professionals </w:t>
      </w:r>
      <w:r w:rsidR="00BF7005">
        <w:rPr>
          <w:rFonts w:ascii="Times New Roman" w:eastAsia="Times New Roman" w:hAnsi="Times New Roman" w:cs="Times New Roman"/>
          <w:color w:val="222222"/>
          <w:sz w:val="24"/>
          <w:szCs w:val="24"/>
        </w:rPr>
        <w:t xml:space="preserve">have been outlined in recent </w:t>
      </w:r>
      <w:r w:rsidR="007F7353">
        <w:rPr>
          <w:rFonts w:ascii="Times New Roman" w:eastAsia="Times New Roman" w:hAnsi="Times New Roman" w:cs="Times New Roman"/>
          <w:color w:val="222222"/>
          <w:sz w:val="24"/>
          <w:szCs w:val="24"/>
        </w:rPr>
        <w:t>publications</w:t>
      </w:r>
      <w:r w:rsidR="00BF7005">
        <w:rPr>
          <w:rFonts w:ascii="Times New Roman" w:eastAsia="Times New Roman" w:hAnsi="Times New Roman" w:cs="Times New Roman"/>
          <w:color w:val="222222"/>
          <w:sz w:val="24"/>
          <w:szCs w:val="24"/>
        </w:rPr>
        <w:t xml:space="preserve"> (</w:t>
      </w:r>
      <w:proofErr w:type="spellStart"/>
      <w:r w:rsidR="00BF7005">
        <w:rPr>
          <w:rFonts w:ascii="Times New Roman" w:eastAsia="Times New Roman" w:hAnsi="Times New Roman" w:cs="Times New Roman"/>
          <w:color w:val="222222"/>
          <w:sz w:val="24"/>
          <w:szCs w:val="24"/>
        </w:rPr>
        <w:t>Cadenas</w:t>
      </w:r>
      <w:proofErr w:type="spellEnd"/>
      <w:r w:rsidR="00BF7005">
        <w:rPr>
          <w:rFonts w:ascii="Times New Roman" w:eastAsia="Times New Roman" w:hAnsi="Times New Roman" w:cs="Times New Roman"/>
          <w:color w:val="222222"/>
          <w:sz w:val="24"/>
          <w:szCs w:val="24"/>
        </w:rPr>
        <w:t xml:space="preserve"> et al., 2019</w:t>
      </w:r>
      <w:r w:rsidR="007F7353">
        <w:rPr>
          <w:rFonts w:ascii="Times New Roman" w:eastAsia="Times New Roman" w:hAnsi="Times New Roman" w:cs="Times New Roman"/>
          <w:color w:val="222222"/>
          <w:sz w:val="24"/>
          <w:szCs w:val="24"/>
        </w:rPr>
        <w:t xml:space="preserve">; </w:t>
      </w:r>
      <w:proofErr w:type="spellStart"/>
      <w:r w:rsidR="007F7353">
        <w:rPr>
          <w:rFonts w:ascii="Times New Roman" w:eastAsia="Times New Roman" w:hAnsi="Times New Roman" w:cs="Times New Roman"/>
          <w:color w:val="222222"/>
          <w:sz w:val="24"/>
          <w:szCs w:val="24"/>
        </w:rPr>
        <w:t>Cadenas</w:t>
      </w:r>
      <w:proofErr w:type="spellEnd"/>
      <w:r w:rsidR="007F7353">
        <w:rPr>
          <w:rFonts w:ascii="Times New Roman" w:eastAsia="Times New Roman" w:hAnsi="Times New Roman" w:cs="Times New Roman"/>
          <w:color w:val="222222"/>
          <w:sz w:val="24"/>
          <w:szCs w:val="24"/>
        </w:rPr>
        <w:t xml:space="preserve"> et al., 2021</w:t>
      </w:r>
      <w:r w:rsidR="00BF7005">
        <w:rPr>
          <w:rFonts w:ascii="Times New Roman" w:eastAsia="Times New Roman" w:hAnsi="Times New Roman" w:cs="Times New Roman"/>
          <w:color w:val="222222"/>
          <w:sz w:val="24"/>
          <w:szCs w:val="24"/>
        </w:rPr>
        <w:t xml:space="preserve">). </w:t>
      </w:r>
    </w:p>
    <w:p w14:paraId="5476D5AD" w14:textId="5DA6D859" w:rsidR="007153DE" w:rsidRPr="006F3C8F" w:rsidRDefault="009E1DE4" w:rsidP="007153DE">
      <w:pPr>
        <w:pStyle w:val="ListParagraph"/>
        <w:numPr>
          <w:ilvl w:val="0"/>
          <w:numId w:val="4"/>
        </w:numPr>
        <w:shd w:val="clear" w:color="auto" w:fill="FFFFFF"/>
        <w:spacing w:after="0" w:line="360" w:lineRule="auto"/>
        <w:rPr>
          <w:rFonts w:ascii="Times New Roman" w:eastAsia="Times New Roman" w:hAnsi="Times New Roman" w:cs="Times New Roman"/>
          <w:color w:val="222222"/>
          <w:sz w:val="24"/>
          <w:szCs w:val="24"/>
        </w:rPr>
      </w:pPr>
      <w:r>
        <w:rPr>
          <w:rFonts w:ascii="Times New Roman" w:hAnsi="Times New Roman" w:cs="Times New Roman"/>
          <w:sz w:val="24"/>
          <w:szCs w:val="24"/>
        </w:rPr>
        <w:t>Creating opportunities for p</w:t>
      </w:r>
      <w:r w:rsidR="007153DE" w:rsidRPr="007153DE">
        <w:rPr>
          <w:rFonts w:ascii="Times New Roman" w:hAnsi="Times New Roman" w:cs="Times New Roman"/>
          <w:sz w:val="24"/>
          <w:szCs w:val="24"/>
        </w:rPr>
        <w:t>olicymakers and providers to engag</w:t>
      </w:r>
      <w:r>
        <w:rPr>
          <w:rFonts w:ascii="Times New Roman" w:hAnsi="Times New Roman" w:cs="Times New Roman"/>
          <w:sz w:val="24"/>
          <w:szCs w:val="24"/>
        </w:rPr>
        <w:t>e</w:t>
      </w:r>
      <w:r w:rsidR="007153DE" w:rsidRPr="007153DE">
        <w:rPr>
          <w:rFonts w:ascii="Times New Roman" w:hAnsi="Times New Roman" w:cs="Times New Roman"/>
          <w:sz w:val="24"/>
          <w:szCs w:val="24"/>
        </w:rPr>
        <w:t xml:space="preserve"> in respectful dialogue about immigration that can help </w:t>
      </w:r>
      <w:r w:rsidR="00A12A4E">
        <w:rPr>
          <w:rFonts w:ascii="Times New Roman" w:hAnsi="Times New Roman" w:cs="Times New Roman"/>
          <w:sz w:val="24"/>
          <w:szCs w:val="24"/>
        </w:rPr>
        <w:t>identify</w:t>
      </w:r>
      <w:r w:rsidR="007153DE" w:rsidRPr="007153DE">
        <w:rPr>
          <w:rFonts w:ascii="Times New Roman" w:hAnsi="Times New Roman" w:cs="Times New Roman"/>
          <w:sz w:val="24"/>
          <w:szCs w:val="24"/>
        </w:rPr>
        <w:t xml:space="preserve"> practical and proactive solutions based on evidence, rather than reinforce anti-immigrant rhetoric and practices that support forced family separations</w:t>
      </w:r>
      <w:r w:rsidR="006F3C8F">
        <w:rPr>
          <w:rFonts w:ascii="Times New Roman" w:hAnsi="Times New Roman" w:cs="Times New Roman"/>
          <w:sz w:val="24"/>
          <w:szCs w:val="24"/>
        </w:rPr>
        <w:t xml:space="preserve"> and detention</w:t>
      </w:r>
      <w:r w:rsidR="007153DE" w:rsidRPr="007153DE">
        <w:rPr>
          <w:rFonts w:ascii="Times New Roman" w:hAnsi="Times New Roman" w:cs="Times New Roman"/>
          <w:sz w:val="24"/>
          <w:szCs w:val="24"/>
        </w:rPr>
        <w:t xml:space="preserve">. Opening avenues for communication to talk about controversial immigration issues in a way that facilitates understanding of different perspectives must be a priority. This requires building avenues for learning about immigrant communities and disseminating information to destigmatize immigrant </w:t>
      </w:r>
      <w:r w:rsidR="007153DE" w:rsidRPr="006F3C8F">
        <w:rPr>
          <w:rFonts w:ascii="Times New Roman" w:hAnsi="Times New Roman" w:cs="Times New Roman"/>
          <w:sz w:val="24"/>
          <w:szCs w:val="24"/>
        </w:rPr>
        <w:t xml:space="preserve">families.  </w:t>
      </w:r>
    </w:p>
    <w:p w14:paraId="378278BC" w14:textId="39384ABC" w:rsidR="004D11FA" w:rsidRPr="006F3C8F" w:rsidRDefault="009E1DE4" w:rsidP="00BF3852">
      <w:pPr>
        <w:pStyle w:val="ListParagraph"/>
        <w:numPr>
          <w:ilvl w:val="0"/>
          <w:numId w:val="4"/>
        </w:numPr>
        <w:shd w:val="clear" w:color="auto" w:fill="FFFFFF"/>
        <w:spacing w:after="0" w:line="360" w:lineRule="auto"/>
        <w:rPr>
          <w:rFonts w:ascii="Times New Roman" w:eastAsia="Times New Roman" w:hAnsi="Times New Roman" w:cs="Times New Roman"/>
          <w:color w:val="222222"/>
          <w:sz w:val="24"/>
          <w:szCs w:val="24"/>
        </w:rPr>
      </w:pPr>
      <w:r w:rsidRPr="006F3C8F">
        <w:rPr>
          <w:rFonts w:ascii="Times New Roman" w:eastAsia="Times New Roman" w:hAnsi="Times New Roman" w:cs="Times New Roman"/>
          <w:color w:val="222222"/>
          <w:sz w:val="24"/>
          <w:szCs w:val="24"/>
        </w:rPr>
        <w:t>Prioritizing t</w:t>
      </w:r>
      <w:r w:rsidR="00B56035" w:rsidRPr="006F3C8F">
        <w:rPr>
          <w:rFonts w:ascii="Times New Roman" w:eastAsia="Times New Roman" w:hAnsi="Times New Roman" w:cs="Times New Roman"/>
          <w:color w:val="222222"/>
          <w:sz w:val="24"/>
          <w:szCs w:val="24"/>
        </w:rPr>
        <w:t xml:space="preserve">rauma informed </w:t>
      </w:r>
      <w:r w:rsidRPr="006F3C8F">
        <w:rPr>
          <w:rFonts w:ascii="Times New Roman" w:eastAsia="Times New Roman" w:hAnsi="Times New Roman" w:cs="Times New Roman"/>
          <w:color w:val="222222"/>
          <w:sz w:val="24"/>
          <w:szCs w:val="24"/>
        </w:rPr>
        <w:t>care for</w:t>
      </w:r>
      <w:r w:rsidR="004B2271" w:rsidRPr="006F3C8F">
        <w:rPr>
          <w:rFonts w:ascii="Times New Roman" w:eastAsia="Times New Roman" w:hAnsi="Times New Roman" w:cs="Times New Roman"/>
          <w:color w:val="222222"/>
          <w:sz w:val="24"/>
          <w:szCs w:val="24"/>
        </w:rPr>
        <w:t xml:space="preserve"> immigrant children, families, and adults </w:t>
      </w:r>
      <w:r w:rsidR="00EA6FDD" w:rsidRPr="006F3C8F">
        <w:rPr>
          <w:rFonts w:ascii="Times New Roman" w:eastAsia="Times New Roman" w:hAnsi="Times New Roman" w:cs="Times New Roman"/>
          <w:color w:val="222222"/>
          <w:sz w:val="24"/>
          <w:szCs w:val="24"/>
        </w:rPr>
        <w:t xml:space="preserve">upon </w:t>
      </w:r>
      <w:r w:rsidR="004B2271" w:rsidRPr="006F3C8F">
        <w:rPr>
          <w:rFonts w:ascii="Times New Roman" w:eastAsia="Times New Roman" w:hAnsi="Times New Roman" w:cs="Times New Roman"/>
          <w:color w:val="222222"/>
          <w:sz w:val="24"/>
          <w:szCs w:val="24"/>
        </w:rPr>
        <w:t>entering the</w:t>
      </w:r>
      <w:r w:rsidR="006F44F2" w:rsidRPr="006F3C8F">
        <w:rPr>
          <w:rFonts w:ascii="Times New Roman" w:eastAsia="Times New Roman" w:hAnsi="Times New Roman" w:cs="Times New Roman"/>
          <w:color w:val="222222"/>
          <w:sz w:val="24"/>
          <w:szCs w:val="24"/>
        </w:rPr>
        <w:t xml:space="preserve"> U.S. asylum</w:t>
      </w:r>
      <w:r w:rsidR="007B1FFB" w:rsidRPr="006F3C8F">
        <w:rPr>
          <w:rFonts w:ascii="Times New Roman" w:eastAsia="Times New Roman" w:hAnsi="Times New Roman" w:cs="Times New Roman"/>
          <w:color w:val="222222"/>
          <w:sz w:val="24"/>
          <w:szCs w:val="24"/>
        </w:rPr>
        <w:t xml:space="preserve"> seeking system</w:t>
      </w:r>
      <w:r w:rsidR="00EA6FDD" w:rsidRPr="006F3C8F">
        <w:rPr>
          <w:rFonts w:ascii="Times New Roman" w:eastAsia="Times New Roman" w:hAnsi="Times New Roman" w:cs="Times New Roman"/>
          <w:color w:val="222222"/>
          <w:sz w:val="24"/>
          <w:szCs w:val="24"/>
        </w:rPr>
        <w:t xml:space="preserve"> and coordinat</w:t>
      </w:r>
      <w:r w:rsidRPr="006F3C8F">
        <w:rPr>
          <w:rFonts w:ascii="Times New Roman" w:eastAsia="Times New Roman" w:hAnsi="Times New Roman" w:cs="Times New Roman"/>
          <w:color w:val="222222"/>
          <w:sz w:val="24"/>
          <w:szCs w:val="24"/>
        </w:rPr>
        <w:t>ing</w:t>
      </w:r>
      <w:r w:rsidR="00BD3532" w:rsidRPr="006F3C8F">
        <w:rPr>
          <w:rFonts w:ascii="Times New Roman" w:eastAsia="Times New Roman" w:hAnsi="Times New Roman" w:cs="Times New Roman"/>
          <w:color w:val="222222"/>
          <w:sz w:val="24"/>
          <w:szCs w:val="24"/>
        </w:rPr>
        <w:t xml:space="preserve"> care with social service entities </w:t>
      </w:r>
      <w:r w:rsidRPr="006F3C8F">
        <w:rPr>
          <w:rFonts w:ascii="Times New Roman" w:eastAsia="Times New Roman" w:hAnsi="Times New Roman" w:cs="Times New Roman"/>
          <w:color w:val="222222"/>
          <w:sz w:val="24"/>
          <w:szCs w:val="24"/>
        </w:rPr>
        <w:t>to</w:t>
      </w:r>
      <w:r w:rsidR="00BD3532" w:rsidRPr="006F3C8F">
        <w:rPr>
          <w:rFonts w:ascii="Times New Roman" w:eastAsia="Times New Roman" w:hAnsi="Times New Roman" w:cs="Times New Roman"/>
          <w:color w:val="222222"/>
          <w:sz w:val="24"/>
          <w:szCs w:val="24"/>
        </w:rPr>
        <w:t xml:space="preserve"> assure </w:t>
      </w:r>
      <w:r w:rsidR="00D972EC" w:rsidRPr="006F3C8F">
        <w:rPr>
          <w:rFonts w:ascii="Times New Roman" w:eastAsia="Times New Roman" w:hAnsi="Times New Roman" w:cs="Times New Roman"/>
          <w:color w:val="222222"/>
          <w:sz w:val="24"/>
          <w:szCs w:val="24"/>
        </w:rPr>
        <w:t xml:space="preserve">the delivery </w:t>
      </w:r>
      <w:r w:rsidR="00EC7377" w:rsidRPr="006F3C8F">
        <w:rPr>
          <w:rFonts w:ascii="Times New Roman" w:eastAsia="Times New Roman" w:hAnsi="Times New Roman" w:cs="Times New Roman"/>
          <w:color w:val="222222"/>
          <w:sz w:val="24"/>
          <w:szCs w:val="24"/>
        </w:rPr>
        <w:t xml:space="preserve">and continuity </w:t>
      </w:r>
      <w:r w:rsidR="00D972EC" w:rsidRPr="006F3C8F">
        <w:rPr>
          <w:rFonts w:ascii="Times New Roman" w:eastAsia="Times New Roman" w:hAnsi="Times New Roman" w:cs="Times New Roman"/>
          <w:color w:val="222222"/>
          <w:sz w:val="24"/>
          <w:szCs w:val="24"/>
        </w:rPr>
        <w:t xml:space="preserve">of </w:t>
      </w:r>
      <w:r w:rsidRPr="006F3C8F">
        <w:rPr>
          <w:rFonts w:ascii="Times New Roman" w:eastAsia="Times New Roman" w:hAnsi="Times New Roman" w:cs="Times New Roman"/>
          <w:color w:val="222222"/>
          <w:sz w:val="24"/>
          <w:szCs w:val="24"/>
        </w:rPr>
        <w:t xml:space="preserve">appropriate </w:t>
      </w:r>
      <w:r w:rsidR="00BD3532" w:rsidRPr="006F3C8F">
        <w:rPr>
          <w:rFonts w:ascii="Times New Roman" w:eastAsia="Times New Roman" w:hAnsi="Times New Roman" w:cs="Times New Roman"/>
          <w:color w:val="222222"/>
          <w:sz w:val="24"/>
          <w:szCs w:val="24"/>
        </w:rPr>
        <w:t>medical and mental health services</w:t>
      </w:r>
      <w:r w:rsidR="007B1FFB" w:rsidRPr="006F3C8F">
        <w:rPr>
          <w:rFonts w:ascii="Times New Roman" w:eastAsia="Times New Roman" w:hAnsi="Times New Roman" w:cs="Times New Roman"/>
          <w:color w:val="222222"/>
          <w:sz w:val="24"/>
          <w:szCs w:val="24"/>
        </w:rPr>
        <w:t xml:space="preserve">. </w:t>
      </w:r>
      <w:r w:rsidR="0060130E" w:rsidRPr="006F3C8F">
        <w:rPr>
          <w:rFonts w:ascii="Times New Roman" w:eastAsia="Times New Roman" w:hAnsi="Times New Roman" w:cs="Times New Roman"/>
          <w:color w:val="222222"/>
          <w:sz w:val="24"/>
          <w:szCs w:val="24"/>
        </w:rPr>
        <w:t>Recent scholarship has expanded the framework of Adverse Childhood Experiences (ACEs) to include immigration processes and experiences</w:t>
      </w:r>
      <w:r w:rsidR="00D64459" w:rsidRPr="006F3C8F">
        <w:rPr>
          <w:rFonts w:ascii="Times New Roman" w:eastAsia="Times New Roman" w:hAnsi="Times New Roman" w:cs="Times New Roman"/>
          <w:color w:val="222222"/>
          <w:sz w:val="24"/>
          <w:szCs w:val="24"/>
        </w:rPr>
        <w:t xml:space="preserve"> (Barajas-Gonzalez et al., </w:t>
      </w:r>
      <w:r w:rsidR="00D64459" w:rsidRPr="006F3C8F">
        <w:rPr>
          <w:rFonts w:ascii="Times New Roman" w:eastAsia="Times New Roman" w:hAnsi="Times New Roman" w:cs="Times New Roman"/>
          <w:color w:val="222222"/>
          <w:sz w:val="24"/>
          <w:szCs w:val="24"/>
        </w:rPr>
        <w:lastRenderedPageBreak/>
        <w:t>2021)</w:t>
      </w:r>
      <w:r w:rsidR="0060130E" w:rsidRPr="006F3C8F">
        <w:rPr>
          <w:rFonts w:ascii="Times New Roman" w:eastAsia="Times New Roman" w:hAnsi="Times New Roman" w:cs="Times New Roman"/>
          <w:color w:val="222222"/>
          <w:sz w:val="24"/>
          <w:szCs w:val="24"/>
        </w:rPr>
        <w:t xml:space="preserve">. Mental health providers and others serving immigrant families may benefit from becoming cognizant of these evolving frameworks. </w:t>
      </w:r>
    </w:p>
    <w:p w14:paraId="5E0EA004" w14:textId="77777777" w:rsidR="004D581E" w:rsidRDefault="003B7AAC" w:rsidP="00065C5F">
      <w:pPr>
        <w:pStyle w:val="ListParagraph"/>
        <w:numPr>
          <w:ilvl w:val="0"/>
          <w:numId w:val="4"/>
        </w:numPr>
        <w:shd w:val="clear" w:color="auto" w:fill="FFFFFF"/>
        <w:spacing w:after="0" w:line="360" w:lineRule="auto"/>
        <w:rPr>
          <w:rFonts w:ascii="Times New Roman" w:eastAsia="Times New Roman" w:hAnsi="Times New Roman" w:cs="Times New Roman"/>
          <w:color w:val="222222"/>
          <w:sz w:val="24"/>
          <w:szCs w:val="24"/>
        </w:rPr>
      </w:pPr>
      <w:r w:rsidRPr="006F3C8F">
        <w:rPr>
          <w:rFonts w:ascii="Times New Roman" w:eastAsia="Times New Roman" w:hAnsi="Times New Roman" w:cs="Times New Roman"/>
          <w:color w:val="222222"/>
          <w:sz w:val="24"/>
          <w:szCs w:val="24"/>
        </w:rPr>
        <w:t xml:space="preserve">Staying informed </w:t>
      </w:r>
      <w:r w:rsidR="0038510D" w:rsidRPr="006F3C8F">
        <w:rPr>
          <w:rFonts w:ascii="Times New Roman" w:eastAsia="Times New Roman" w:hAnsi="Times New Roman" w:cs="Times New Roman"/>
          <w:color w:val="222222"/>
          <w:sz w:val="24"/>
          <w:szCs w:val="24"/>
        </w:rPr>
        <w:t>about immigration laws and policies when providing di</w:t>
      </w:r>
      <w:r w:rsidR="006F3C8F">
        <w:rPr>
          <w:rFonts w:ascii="Times New Roman" w:eastAsia="Times New Roman" w:hAnsi="Times New Roman" w:cs="Times New Roman"/>
          <w:color w:val="222222"/>
          <w:sz w:val="24"/>
          <w:szCs w:val="24"/>
        </w:rPr>
        <w:t xml:space="preserve">rect care to immigrant families, as well as facilitating access to critical resources for immigrants to build community, engage in advocacy, and increase connectedness and empowerment. </w:t>
      </w:r>
      <w:r w:rsidR="00745FDE" w:rsidRPr="006F3C8F">
        <w:rPr>
          <w:rFonts w:ascii="Times New Roman" w:eastAsia="Times New Roman" w:hAnsi="Times New Roman" w:cs="Times New Roman"/>
          <w:color w:val="222222"/>
          <w:sz w:val="24"/>
          <w:szCs w:val="24"/>
        </w:rPr>
        <w:t xml:space="preserve">A strong </w:t>
      </w:r>
      <w:r w:rsidR="0038510D" w:rsidRPr="006F3C8F">
        <w:rPr>
          <w:rFonts w:ascii="Times New Roman" w:eastAsia="Times New Roman" w:hAnsi="Times New Roman" w:cs="Times New Roman"/>
          <w:color w:val="222222"/>
          <w:sz w:val="24"/>
          <w:szCs w:val="24"/>
        </w:rPr>
        <w:t xml:space="preserve">therapeutic relationship offers </w:t>
      </w:r>
      <w:r w:rsidRPr="006F3C8F">
        <w:rPr>
          <w:rFonts w:ascii="Times New Roman" w:eastAsia="Times New Roman" w:hAnsi="Times New Roman" w:cs="Times New Roman"/>
          <w:color w:val="222222"/>
          <w:sz w:val="24"/>
          <w:szCs w:val="24"/>
        </w:rPr>
        <w:t xml:space="preserve">mental health providers </w:t>
      </w:r>
      <w:r w:rsidR="0038510D" w:rsidRPr="006F3C8F">
        <w:rPr>
          <w:rFonts w:ascii="Times New Roman" w:eastAsia="Times New Roman" w:hAnsi="Times New Roman" w:cs="Times New Roman"/>
          <w:color w:val="222222"/>
          <w:sz w:val="24"/>
          <w:szCs w:val="24"/>
        </w:rPr>
        <w:t xml:space="preserve">the opportunity to dispel myths, promote a </w:t>
      </w:r>
      <w:r w:rsidR="000623D2" w:rsidRPr="006F3C8F">
        <w:rPr>
          <w:rFonts w:ascii="Times New Roman" w:eastAsia="Times New Roman" w:hAnsi="Times New Roman" w:cs="Times New Roman"/>
          <w:color w:val="222222"/>
          <w:sz w:val="24"/>
          <w:szCs w:val="24"/>
        </w:rPr>
        <w:t>positive healing experience, elicit strengths, and cultivate resilience.</w:t>
      </w:r>
      <w:r w:rsidR="00745FDE" w:rsidRPr="006F3C8F">
        <w:rPr>
          <w:rFonts w:ascii="Times New Roman" w:eastAsia="Times New Roman" w:hAnsi="Times New Roman" w:cs="Times New Roman"/>
          <w:color w:val="222222"/>
          <w:sz w:val="24"/>
          <w:szCs w:val="24"/>
        </w:rPr>
        <w:t xml:space="preserve">  </w:t>
      </w:r>
    </w:p>
    <w:p w14:paraId="76C791F6" w14:textId="77777777" w:rsidR="004D581E" w:rsidRDefault="004D581E" w:rsidP="004D581E">
      <w:pPr>
        <w:pStyle w:val="ListParagraph"/>
        <w:shd w:val="clear" w:color="auto" w:fill="FFFFFF"/>
        <w:spacing w:after="0" w:line="360" w:lineRule="auto"/>
        <w:rPr>
          <w:rFonts w:ascii="Times New Roman" w:eastAsia="Times New Roman" w:hAnsi="Times New Roman" w:cs="Times New Roman"/>
          <w:color w:val="222222"/>
          <w:sz w:val="24"/>
          <w:szCs w:val="24"/>
        </w:rPr>
      </w:pPr>
    </w:p>
    <w:p w14:paraId="7E6167D8" w14:textId="5F965664" w:rsidR="004D11FA" w:rsidRDefault="00065C5F" w:rsidP="004D581E">
      <w:pPr>
        <w:shd w:val="clear" w:color="auto" w:fill="FFFFFF"/>
        <w:spacing w:line="360" w:lineRule="auto"/>
        <w:rPr>
          <w:bCs/>
          <w:lang w:val="es-ES"/>
        </w:rPr>
      </w:pPr>
      <w:r w:rsidRPr="004D581E">
        <w:rPr>
          <w:bCs/>
        </w:rPr>
        <w:t>This d</w:t>
      </w:r>
      <w:r w:rsidRPr="004D581E">
        <w:rPr>
          <w:bCs/>
        </w:rPr>
        <w:t xml:space="preserve">raft </w:t>
      </w:r>
      <w:r w:rsidRPr="004D581E">
        <w:rPr>
          <w:bCs/>
        </w:rPr>
        <w:t xml:space="preserve">was </w:t>
      </w:r>
      <w:r w:rsidRPr="004D581E">
        <w:rPr>
          <w:bCs/>
        </w:rPr>
        <w:t xml:space="preserve">written </w:t>
      </w:r>
      <w:r w:rsidRPr="004D581E">
        <w:rPr>
          <w:bCs/>
        </w:rPr>
        <w:t xml:space="preserve">in collaboration with the </w:t>
      </w:r>
      <w:r w:rsidRPr="004D581E">
        <w:rPr>
          <w:bCs/>
        </w:rPr>
        <w:t>Latinx Immigrant H</w:t>
      </w:r>
      <w:r w:rsidR="004D581E" w:rsidRPr="004D581E">
        <w:rPr>
          <w:bCs/>
        </w:rPr>
        <w:t xml:space="preserve">ealth Alliance (LIHA) on behalf of </w:t>
      </w:r>
      <w:r w:rsidRPr="004D581E">
        <w:rPr>
          <w:bCs/>
        </w:rPr>
        <w:t xml:space="preserve">CAMFT. The initial draft was written by </w:t>
      </w:r>
      <w:r w:rsidRPr="004D581E">
        <w:rPr>
          <w:bCs/>
          <w:lang w:val="es-ES"/>
        </w:rPr>
        <w:t xml:space="preserve">Luz M. Garcini, PhD., MPH, </w:t>
      </w:r>
      <w:r w:rsidRPr="004D581E">
        <w:rPr>
          <w:bCs/>
        </w:rPr>
        <w:t>from the U</w:t>
      </w:r>
      <w:r w:rsidRPr="004D581E">
        <w:rPr>
          <w:bCs/>
        </w:rPr>
        <w:t>niversity of Texas Health Science Center San Antonio</w:t>
      </w:r>
      <w:r w:rsidRPr="004D581E">
        <w:rPr>
          <w:bCs/>
        </w:rPr>
        <w:t xml:space="preserve">. Feedback and edits </w:t>
      </w:r>
      <w:r w:rsidR="004D581E" w:rsidRPr="004D581E">
        <w:rPr>
          <w:bCs/>
        </w:rPr>
        <w:t>to</w:t>
      </w:r>
      <w:r w:rsidRPr="004D581E">
        <w:rPr>
          <w:bCs/>
        </w:rPr>
        <w:t xml:space="preserve"> the initial draft were provided by </w:t>
      </w:r>
      <w:r w:rsidRPr="004D581E">
        <w:rPr>
          <w:bCs/>
          <w:lang w:val="es-ES"/>
        </w:rPr>
        <w:t xml:space="preserve">German Cadenas, PhD. </w:t>
      </w:r>
      <w:proofErr w:type="spellStart"/>
      <w:r w:rsidRPr="004D581E">
        <w:rPr>
          <w:bCs/>
          <w:lang w:val="es-ES"/>
        </w:rPr>
        <w:t>from</w:t>
      </w:r>
      <w:proofErr w:type="spellEnd"/>
      <w:r w:rsidRPr="004D581E">
        <w:rPr>
          <w:bCs/>
          <w:lang w:val="es-ES"/>
        </w:rPr>
        <w:t xml:space="preserve"> </w:t>
      </w:r>
      <w:r w:rsidRPr="004D581E">
        <w:rPr>
          <w:bCs/>
        </w:rPr>
        <w:t>Lehigh University</w:t>
      </w:r>
      <w:r w:rsidRPr="004D581E">
        <w:rPr>
          <w:bCs/>
        </w:rPr>
        <w:t xml:space="preserve">; </w:t>
      </w:r>
      <w:r w:rsidRPr="004D581E">
        <w:rPr>
          <w:bCs/>
          <w:lang w:val="es-ES"/>
        </w:rPr>
        <w:t xml:space="preserve">Melanie </w:t>
      </w:r>
      <w:proofErr w:type="spellStart"/>
      <w:r w:rsidRPr="004D581E">
        <w:rPr>
          <w:bCs/>
          <w:lang w:val="es-ES"/>
        </w:rPr>
        <w:t>Domenech</w:t>
      </w:r>
      <w:proofErr w:type="spellEnd"/>
      <w:r w:rsidRPr="004D581E">
        <w:rPr>
          <w:bCs/>
          <w:lang w:val="es-ES"/>
        </w:rPr>
        <w:t xml:space="preserve"> </w:t>
      </w:r>
      <w:proofErr w:type="spellStart"/>
      <w:r w:rsidRPr="004D581E">
        <w:rPr>
          <w:bCs/>
          <w:lang w:val="es-ES"/>
        </w:rPr>
        <w:t>Rodriguez</w:t>
      </w:r>
      <w:proofErr w:type="spellEnd"/>
      <w:r w:rsidRPr="004D581E">
        <w:rPr>
          <w:bCs/>
          <w:lang w:val="es-ES"/>
        </w:rPr>
        <w:t xml:space="preserve">, PhD. </w:t>
      </w:r>
      <w:proofErr w:type="spellStart"/>
      <w:r w:rsidRPr="004D581E">
        <w:rPr>
          <w:bCs/>
          <w:lang w:val="es-ES"/>
        </w:rPr>
        <w:t>from</w:t>
      </w:r>
      <w:proofErr w:type="spellEnd"/>
      <w:r w:rsidRPr="004D581E">
        <w:rPr>
          <w:bCs/>
          <w:lang w:val="es-ES"/>
        </w:rPr>
        <w:t xml:space="preserve"> </w:t>
      </w:r>
      <w:r w:rsidRPr="004D581E">
        <w:rPr>
          <w:bCs/>
        </w:rPr>
        <w:t>Utah State University</w:t>
      </w:r>
      <w:r w:rsidR="004D581E" w:rsidRPr="004D581E">
        <w:rPr>
          <w:bCs/>
        </w:rPr>
        <w:t>;</w:t>
      </w:r>
      <w:r w:rsidRPr="004D581E">
        <w:rPr>
          <w:bCs/>
        </w:rPr>
        <w:t xml:space="preserve"> </w:t>
      </w:r>
      <w:r w:rsidRPr="004D581E">
        <w:rPr>
          <w:bCs/>
          <w:lang w:val="es-ES"/>
        </w:rPr>
        <w:t xml:space="preserve">Alfonso Mercado, PhD., </w:t>
      </w:r>
      <w:proofErr w:type="spellStart"/>
      <w:r w:rsidRPr="004D581E">
        <w:rPr>
          <w:bCs/>
          <w:lang w:val="es-ES"/>
        </w:rPr>
        <w:t>from</w:t>
      </w:r>
      <w:proofErr w:type="spellEnd"/>
      <w:r w:rsidRPr="004D581E">
        <w:rPr>
          <w:bCs/>
          <w:lang w:val="es-ES"/>
        </w:rPr>
        <w:t xml:space="preserve"> </w:t>
      </w:r>
      <w:proofErr w:type="spellStart"/>
      <w:r w:rsidRPr="004D581E">
        <w:rPr>
          <w:bCs/>
          <w:lang w:val="es-ES"/>
        </w:rPr>
        <w:t>the</w:t>
      </w:r>
      <w:proofErr w:type="spellEnd"/>
      <w:r w:rsidRPr="004D581E">
        <w:rPr>
          <w:bCs/>
          <w:lang w:val="es-ES"/>
        </w:rPr>
        <w:t xml:space="preserve"> </w:t>
      </w:r>
      <w:r w:rsidRPr="004D581E">
        <w:rPr>
          <w:bCs/>
        </w:rPr>
        <w:t>University of Texas Rio Grande Valley</w:t>
      </w:r>
      <w:r w:rsidR="004D581E" w:rsidRPr="004D581E">
        <w:rPr>
          <w:bCs/>
          <w:lang w:val="es-ES"/>
        </w:rPr>
        <w:t>;</w:t>
      </w:r>
      <w:r w:rsidRPr="004D581E">
        <w:rPr>
          <w:bCs/>
          <w:lang w:val="es-ES"/>
        </w:rPr>
        <w:t xml:space="preserve"> Manuel Paris, </w:t>
      </w:r>
      <w:proofErr w:type="spellStart"/>
      <w:r w:rsidRPr="004D581E">
        <w:rPr>
          <w:bCs/>
          <w:lang w:val="es-ES"/>
        </w:rPr>
        <w:t>PsyD</w:t>
      </w:r>
      <w:proofErr w:type="spellEnd"/>
      <w:r w:rsidRPr="004D581E">
        <w:rPr>
          <w:bCs/>
          <w:lang w:val="es-ES"/>
        </w:rPr>
        <w:t xml:space="preserve"> and Michelle Silva, </w:t>
      </w:r>
      <w:proofErr w:type="spellStart"/>
      <w:r w:rsidRPr="004D581E">
        <w:rPr>
          <w:bCs/>
          <w:lang w:val="es-ES"/>
        </w:rPr>
        <w:t>PsyD</w:t>
      </w:r>
      <w:proofErr w:type="spellEnd"/>
      <w:r w:rsidRPr="004D581E">
        <w:rPr>
          <w:bCs/>
          <w:lang w:val="es-ES"/>
        </w:rPr>
        <w:t xml:space="preserve"> </w:t>
      </w:r>
      <w:proofErr w:type="spellStart"/>
      <w:r w:rsidRPr="004D581E">
        <w:rPr>
          <w:bCs/>
          <w:lang w:val="es-ES"/>
        </w:rPr>
        <w:t>from</w:t>
      </w:r>
      <w:proofErr w:type="spellEnd"/>
      <w:r w:rsidRPr="004D581E">
        <w:rPr>
          <w:bCs/>
          <w:lang w:val="es-ES"/>
        </w:rPr>
        <w:t xml:space="preserve"> </w:t>
      </w:r>
      <w:r w:rsidRPr="004D581E">
        <w:rPr>
          <w:bCs/>
        </w:rPr>
        <w:t>Yale University</w:t>
      </w:r>
      <w:r w:rsidR="004D581E" w:rsidRPr="004D581E">
        <w:rPr>
          <w:bCs/>
        </w:rPr>
        <w:t>;</w:t>
      </w:r>
      <w:r w:rsidRPr="004D581E">
        <w:rPr>
          <w:bCs/>
          <w:lang w:val="es-ES"/>
        </w:rPr>
        <w:t xml:space="preserve"> and Amanda Venta, PhD. </w:t>
      </w:r>
      <w:proofErr w:type="spellStart"/>
      <w:r w:rsidRPr="004D581E">
        <w:rPr>
          <w:bCs/>
          <w:lang w:val="es-ES"/>
        </w:rPr>
        <w:t>from</w:t>
      </w:r>
      <w:proofErr w:type="spellEnd"/>
      <w:r w:rsidRPr="004D581E">
        <w:rPr>
          <w:bCs/>
          <w:lang w:val="es-ES"/>
        </w:rPr>
        <w:t xml:space="preserve"> </w:t>
      </w:r>
      <w:proofErr w:type="spellStart"/>
      <w:r w:rsidRPr="004D581E">
        <w:rPr>
          <w:bCs/>
          <w:lang w:val="es-ES"/>
        </w:rPr>
        <w:t>the</w:t>
      </w:r>
      <w:proofErr w:type="spellEnd"/>
      <w:r w:rsidRPr="004D581E">
        <w:rPr>
          <w:bCs/>
          <w:lang w:val="es-ES"/>
        </w:rPr>
        <w:t xml:space="preserve"> </w:t>
      </w:r>
      <w:proofErr w:type="spellStart"/>
      <w:r w:rsidRPr="004D581E">
        <w:rPr>
          <w:bCs/>
          <w:lang w:val="es-ES"/>
        </w:rPr>
        <w:t>University</w:t>
      </w:r>
      <w:proofErr w:type="spellEnd"/>
      <w:r w:rsidRPr="004D581E">
        <w:rPr>
          <w:bCs/>
          <w:lang w:val="es-ES"/>
        </w:rPr>
        <w:t xml:space="preserve"> of Houston</w:t>
      </w:r>
      <w:r w:rsidR="004D581E" w:rsidRPr="004D581E">
        <w:rPr>
          <w:bCs/>
          <w:lang w:val="es-ES"/>
        </w:rPr>
        <w:t xml:space="preserve">. </w:t>
      </w:r>
      <w:proofErr w:type="spellStart"/>
      <w:r w:rsidR="004D581E" w:rsidRPr="004D581E">
        <w:rPr>
          <w:bCs/>
          <w:lang w:val="es-ES"/>
        </w:rPr>
        <w:t>Additional</w:t>
      </w:r>
      <w:proofErr w:type="spellEnd"/>
      <w:r w:rsidR="004D581E" w:rsidRPr="004D581E">
        <w:rPr>
          <w:bCs/>
          <w:lang w:val="es-ES"/>
        </w:rPr>
        <w:t xml:space="preserve"> </w:t>
      </w:r>
      <w:proofErr w:type="spellStart"/>
      <w:r w:rsidR="004D581E" w:rsidRPr="004D581E">
        <w:rPr>
          <w:bCs/>
          <w:lang w:val="es-ES"/>
        </w:rPr>
        <w:t>information</w:t>
      </w:r>
      <w:proofErr w:type="spellEnd"/>
      <w:r w:rsidR="004D581E" w:rsidRPr="004D581E">
        <w:rPr>
          <w:bCs/>
          <w:lang w:val="es-ES"/>
        </w:rPr>
        <w:t xml:space="preserve"> </w:t>
      </w:r>
      <w:proofErr w:type="spellStart"/>
      <w:r w:rsidR="004D581E" w:rsidRPr="004D581E">
        <w:rPr>
          <w:bCs/>
          <w:lang w:val="es-ES"/>
        </w:rPr>
        <w:t>about</w:t>
      </w:r>
      <w:proofErr w:type="spellEnd"/>
      <w:r w:rsidR="004D581E" w:rsidRPr="004D581E">
        <w:rPr>
          <w:bCs/>
          <w:lang w:val="es-ES"/>
        </w:rPr>
        <w:t xml:space="preserve"> LIHA </w:t>
      </w:r>
      <w:proofErr w:type="spellStart"/>
      <w:r w:rsidR="004D581E">
        <w:rPr>
          <w:bCs/>
          <w:lang w:val="es-ES"/>
        </w:rPr>
        <w:t>is</w:t>
      </w:r>
      <w:proofErr w:type="spellEnd"/>
      <w:r w:rsidR="004D581E" w:rsidRPr="004D581E">
        <w:rPr>
          <w:bCs/>
          <w:lang w:val="es-ES"/>
        </w:rPr>
        <w:t xml:space="preserve"> </w:t>
      </w:r>
      <w:proofErr w:type="spellStart"/>
      <w:r w:rsidR="004D581E" w:rsidRPr="004D581E">
        <w:rPr>
          <w:bCs/>
          <w:lang w:val="es-ES"/>
        </w:rPr>
        <w:t>found</w:t>
      </w:r>
      <w:proofErr w:type="spellEnd"/>
      <w:r w:rsidR="004D581E" w:rsidRPr="004D581E">
        <w:rPr>
          <w:bCs/>
          <w:lang w:val="es-ES"/>
        </w:rPr>
        <w:t xml:space="preserve"> at </w:t>
      </w:r>
      <w:hyperlink r:id="rId5" w:history="1">
        <w:r w:rsidR="004D581E" w:rsidRPr="00AA0F57">
          <w:rPr>
            <w:rStyle w:val="Hyperlink"/>
            <w:bCs/>
            <w:lang w:val="es-ES"/>
          </w:rPr>
          <w:t>https://www.latin</w:t>
        </w:r>
        <w:r w:rsidR="004D581E" w:rsidRPr="00AA0F57">
          <w:rPr>
            <w:rStyle w:val="Hyperlink"/>
            <w:bCs/>
            <w:lang w:val="es-ES"/>
          </w:rPr>
          <w:t>x</w:t>
        </w:r>
        <w:r w:rsidR="004D581E" w:rsidRPr="00AA0F57">
          <w:rPr>
            <w:rStyle w:val="Hyperlink"/>
            <w:bCs/>
            <w:lang w:val="es-ES"/>
          </w:rPr>
          <w:t>immigranthealthalliance.org</w:t>
        </w:r>
      </w:hyperlink>
      <w:bookmarkStart w:id="0" w:name="_GoBack"/>
      <w:bookmarkEnd w:id="0"/>
    </w:p>
    <w:p w14:paraId="35999EB9" w14:textId="616AF719" w:rsidR="004D581E" w:rsidRDefault="004D581E" w:rsidP="004D581E">
      <w:pPr>
        <w:spacing w:after="160" w:line="259" w:lineRule="auto"/>
        <w:rPr>
          <w:bCs/>
          <w:lang w:val="es-ES"/>
        </w:rPr>
      </w:pPr>
      <w:r>
        <w:rPr>
          <w:bCs/>
          <w:lang w:val="es-ES"/>
        </w:rPr>
        <w:br w:type="page"/>
      </w:r>
    </w:p>
    <w:p w14:paraId="7A2EFBB6" w14:textId="3024CD84" w:rsidR="00EA63FA" w:rsidRPr="008049B6" w:rsidRDefault="004D11FA" w:rsidP="007153DE">
      <w:pPr>
        <w:jc w:val="center"/>
      </w:pPr>
      <w:r w:rsidRPr="008049B6">
        <w:rPr>
          <w:b/>
          <w:bCs/>
        </w:rPr>
        <w:lastRenderedPageBreak/>
        <w:t>References</w:t>
      </w:r>
    </w:p>
    <w:p w14:paraId="2505BFAC" w14:textId="0C341959" w:rsidR="007F7353" w:rsidRPr="008049B6" w:rsidRDefault="007F7353" w:rsidP="001E039E">
      <w:pPr>
        <w:ind w:left="720" w:hanging="720"/>
        <w:rPr>
          <w:color w:val="222222"/>
          <w:shd w:val="clear" w:color="auto" w:fill="FFFFFF"/>
        </w:rPr>
      </w:pPr>
      <w:r w:rsidRPr="008049B6">
        <w:rPr>
          <w:color w:val="222222"/>
          <w:shd w:val="clear" w:color="auto" w:fill="FFFFFF"/>
        </w:rPr>
        <w:t xml:space="preserve">Barajas-Gonzalez, R. G., </w:t>
      </w:r>
      <w:proofErr w:type="spellStart"/>
      <w:r w:rsidRPr="008049B6">
        <w:rPr>
          <w:color w:val="222222"/>
          <w:shd w:val="clear" w:color="auto" w:fill="FFFFFF"/>
        </w:rPr>
        <w:t>Ayón</w:t>
      </w:r>
      <w:proofErr w:type="spellEnd"/>
      <w:r w:rsidRPr="008049B6">
        <w:rPr>
          <w:color w:val="222222"/>
          <w:shd w:val="clear" w:color="auto" w:fill="FFFFFF"/>
        </w:rPr>
        <w:t xml:space="preserve">, C., </w:t>
      </w:r>
      <w:proofErr w:type="spellStart"/>
      <w:r w:rsidRPr="008049B6">
        <w:rPr>
          <w:color w:val="222222"/>
          <w:shd w:val="clear" w:color="auto" w:fill="FFFFFF"/>
        </w:rPr>
        <w:t>Brabeck</w:t>
      </w:r>
      <w:proofErr w:type="spellEnd"/>
      <w:r w:rsidRPr="008049B6">
        <w:rPr>
          <w:color w:val="222222"/>
          <w:shd w:val="clear" w:color="auto" w:fill="FFFFFF"/>
        </w:rPr>
        <w:t xml:space="preserve">, K., Rojas-Flores, L., &amp; Valdez, C. R. (2021). An ecological expansion of the adverse childhood experiences (ACEs) framework to include threat and deprivation associated with US immigration policies and enforcement practices: An examination of the </w:t>
      </w:r>
      <w:r w:rsidR="007A6971" w:rsidRPr="008049B6">
        <w:rPr>
          <w:color w:val="222222"/>
          <w:shd w:val="clear" w:color="auto" w:fill="FFFFFF"/>
        </w:rPr>
        <w:t>L</w:t>
      </w:r>
      <w:r w:rsidRPr="008049B6">
        <w:rPr>
          <w:color w:val="222222"/>
          <w:shd w:val="clear" w:color="auto" w:fill="FFFFFF"/>
        </w:rPr>
        <w:t>atinx immigrant experience. </w:t>
      </w:r>
      <w:r w:rsidRPr="008049B6">
        <w:rPr>
          <w:i/>
          <w:iCs/>
          <w:color w:val="222222"/>
          <w:shd w:val="clear" w:color="auto" w:fill="FFFFFF"/>
        </w:rPr>
        <w:t>Social Science &amp; Medicine</w:t>
      </w:r>
      <w:r w:rsidRPr="008049B6">
        <w:rPr>
          <w:color w:val="222222"/>
          <w:shd w:val="clear" w:color="auto" w:fill="FFFFFF"/>
        </w:rPr>
        <w:t xml:space="preserve">, </w:t>
      </w:r>
      <w:r w:rsidR="007A6971" w:rsidRPr="008049B6">
        <w:rPr>
          <w:i/>
          <w:iCs/>
          <w:color w:val="222222"/>
          <w:shd w:val="clear" w:color="auto" w:fill="FFFFFF"/>
        </w:rPr>
        <w:t>282</w:t>
      </w:r>
      <w:r w:rsidR="007A6971" w:rsidRPr="008049B6">
        <w:rPr>
          <w:color w:val="222222"/>
          <w:shd w:val="clear" w:color="auto" w:fill="FFFFFF"/>
        </w:rPr>
        <w:t xml:space="preserve">, </w:t>
      </w:r>
      <w:r w:rsidRPr="008049B6">
        <w:rPr>
          <w:color w:val="222222"/>
          <w:shd w:val="clear" w:color="auto" w:fill="FFFFFF"/>
        </w:rPr>
        <w:t>114126.</w:t>
      </w:r>
      <w:r w:rsidR="007A6971" w:rsidRPr="008049B6">
        <w:t xml:space="preserve"> </w:t>
      </w:r>
      <w:hyperlink r:id="rId6" w:tgtFrame="_blank" w:tooltip="Persistent link using digital object identifier" w:history="1">
        <w:r w:rsidR="007A6971" w:rsidRPr="008049B6">
          <w:rPr>
            <w:rStyle w:val="Hyperlink"/>
            <w:shd w:val="clear" w:color="auto" w:fill="FFFFFF"/>
          </w:rPr>
          <w:t>https://doi.org/10.1016/j.socscimed.2021.114126</w:t>
        </w:r>
      </w:hyperlink>
    </w:p>
    <w:p w14:paraId="7997B7E7" w14:textId="77777777" w:rsidR="001E039E" w:rsidRPr="008049B6" w:rsidRDefault="004E1E59" w:rsidP="001E039E">
      <w:pPr>
        <w:pStyle w:val="NormalWeb"/>
        <w:spacing w:before="0" w:beforeAutospacing="0" w:after="0" w:afterAutospacing="0"/>
        <w:ind w:left="720" w:hanging="720"/>
      </w:pPr>
      <w:proofErr w:type="spellStart"/>
      <w:r w:rsidRPr="008049B6">
        <w:t>Cadenas</w:t>
      </w:r>
      <w:proofErr w:type="spellEnd"/>
      <w:r w:rsidRPr="008049B6">
        <w:t>, G.</w:t>
      </w:r>
      <w:r w:rsidR="007A6971" w:rsidRPr="008049B6">
        <w:t xml:space="preserve"> </w:t>
      </w:r>
      <w:r w:rsidRPr="008049B6">
        <w:t xml:space="preserve">A., </w:t>
      </w:r>
      <w:proofErr w:type="spellStart"/>
      <w:r w:rsidRPr="008049B6">
        <w:t>Cárdenas</w:t>
      </w:r>
      <w:proofErr w:type="spellEnd"/>
      <w:r w:rsidRPr="008049B6">
        <w:t xml:space="preserve"> Bautista, E., Morrisey, M.</w:t>
      </w:r>
      <w:r w:rsidR="007A6971" w:rsidRPr="008049B6">
        <w:t xml:space="preserve"> </w:t>
      </w:r>
      <w:r w:rsidRPr="008049B6">
        <w:t xml:space="preserve">B., </w:t>
      </w:r>
      <w:proofErr w:type="spellStart"/>
      <w:r w:rsidRPr="008049B6">
        <w:t>Miodus</w:t>
      </w:r>
      <w:proofErr w:type="spellEnd"/>
      <w:r w:rsidRPr="008049B6">
        <w:t xml:space="preserve">, S., </w:t>
      </w:r>
      <w:proofErr w:type="spellStart"/>
      <w:r w:rsidRPr="008049B6">
        <w:t>Hernández</w:t>
      </w:r>
      <w:proofErr w:type="spellEnd"/>
      <w:r w:rsidRPr="008049B6">
        <w:t xml:space="preserve">, M., Galleta, A., Raimi, F., Steinberg, L., Marotta, S., McNeil, B., </w:t>
      </w:r>
      <w:proofErr w:type="spellStart"/>
      <w:r w:rsidRPr="008049B6">
        <w:t>Hernández</w:t>
      </w:r>
      <w:proofErr w:type="spellEnd"/>
      <w:r w:rsidRPr="008049B6">
        <w:t>, E., Garcia, E.</w:t>
      </w:r>
      <w:r w:rsidR="007A6971" w:rsidRPr="008049B6">
        <w:t xml:space="preserve"> </w:t>
      </w:r>
      <w:r w:rsidRPr="008049B6">
        <w:t xml:space="preserve">A., Hurtado, G., </w:t>
      </w:r>
      <w:proofErr w:type="spellStart"/>
      <w:r w:rsidRPr="008049B6">
        <w:t>Daruwalla</w:t>
      </w:r>
      <w:proofErr w:type="spellEnd"/>
      <w:r w:rsidRPr="008049B6">
        <w:t xml:space="preserve">, S., </w:t>
      </w:r>
      <w:proofErr w:type="spellStart"/>
      <w:r w:rsidRPr="008049B6">
        <w:t>Treptow</w:t>
      </w:r>
      <w:proofErr w:type="spellEnd"/>
      <w:r w:rsidRPr="008049B6">
        <w:t>, R.</w:t>
      </w:r>
      <w:r w:rsidR="007A6971" w:rsidRPr="008049B6">
        <w:t xml:space="preserve"> </w:t>
      </w:r>
      <w:r w:rsidRPr="008049B6">
        <w:t xml:space="preserve">L., &amp; </w:t>
      </w:r>
      <w:proofErr w:type="spellStart"/>
      <w:r w:rsidRPr="008049B6">
        <w:t>Ginez</w:t>
      </w:r>
      <w:proofErr w:type="spellEnd"/>
      <w:r w:rsidRPr="008049B6">
        <w:t xml:space="preserve">, D. (2021). </w:t>
      </w:r>
      <w:r w:rsidRPr="008049B6">
        <w:rPr>
          <w:i/>
          <w:iCs/>
        </w:rPr>
        <w:t>Protecting immigrants from harm: Collaborative advocacy strategies for mental health professionals and community activists</w:t>
      </w:r>
      <w:r w:rsidRPr="008049B6">
        <w:t xml:space="preserve">. Interdivisional Immigration Project Commissioned by the Committee of Divisions/APA Relations. </w:t>
      </w:r>
      <w:r w:rsidRPr="008049B6">
        <w:rPr>
          <w:color w:val="0000FF"/>
        </w:rPr>
        <w:t xml:space="preserve">https://www.div17.org/home-slideshow/immigration-collaborative-advocacy-report/ </w:t>
      </w:r>
    </w:p>
    <w:p w14:paraId="5F72E758" w14:textId="21174F1C" w:rsidR="00B5091F" w:rsidRPr="008049B6" w:rsidRDefault="00B5091F" w:rsidP="001E039E">
      <w:pPr>
        <w:pStyle w:val="NormalWeb"/>
        <w:spacing w:before="0" w:beforeAutospacing="0" w:after="0" w:afterAutospacing="0"/>
        <w:ind w:left="720" w:hanging="720"/>
      </w:pPr>
      <w:proofErr w:type="spellStart"/>
      <w:r w:rsidRPr="008049B6">
        <w:t>Cadenas</w:t>
      </w:r>
      <w:proofErr w:type="spellEnd"/>
      <w:r w:rsidRPr="008049B6">
        <w:t>, G.</w:t>
      </w:r>
      <w:r w:rsidR="007A6971" w:rsidRPr="008049B6">
        <w:t xml:space="preserve"> </w:t>
      </w:r>
      <w:r w:rsidRPr="008049B6">
        <w:t xml:space="preserve">A., </w:t>
      </w:r>
      <w:proofErr w:type="spellStart"/>
      <w:r w:rsidRPr="008049B6">
        <w:t>Neimeyer</w:t>
      </w:r>
      <w:proofErr w:type="spellEnd"/>
      <w:r w:rsidRPr="008049B6">
        <w:t xml:space="preserve">, G., </w:t>
      </w:r>
      <w:proofErr w:type="spellStart"/>
      <w:r w:rsidRPr="008049B6">
        <w:t>Suro</w:t>
      </w:r>
      <w:proofErr w:type="spellEnd"/>
      <w:r w:rsidRPr="008049B6">
        <w:t xml:space="preserve">-Maldonado, B., </w:t>
      </w:r>
      <w:proofErr w:type="spellStart"/>
      <w:r w:rsidRPr="008049B6">
        <w:t>Minero</w:t>
      </w:r>
      <w:proofErr w:type="spellEnd"/>
      <w:r w:rsidRPr="008049B6">
        <w:t>, L.</w:t>
      </w:r>
      <w:r w:rsidR="007A6971" w:rsidRPr="008049B6">
        <w:t xml:space="preserve"> </w:t>
      </w:r>
      <w:r w:rsidRPr="008049B6">
        <w:t>P., Campos, L., Garcini, L.M., Mercado, A., Paris, M., Domenech</w:t>
      </w:r>
      <w:r w:rsidR="007A6971" w:rsidRPr="008049B6">
        <w:t xml:space="preserve"> </w:t>
      </w:r>
      <w:r w:rsidRPr="008049B6">
        <w:t>Rodriguez, M., Silva, M. (</w:t>
      </w:r>
      <w:r w:rsidR="00077FFC">
        <w:t>i</w:t>
      </w:r>
      <w:r w:rsidRPr="008049B6">
        <w:t xml:space="preserve">n </w:t>
      </w:r>
      <w:r w:rsidR="00077FFC">
        <w:t>p</w:t>
      </w:r>
      <w:r w:rsidRPr="008049B6">
        <w:t xml:space="preserve">ress). Developing cultural competencies for providing psychological services with immigrant populations: A cross-level training curriculum. </w:t>
      </w:r>
      <w:r w:rsidRPr="008049B6">
        <w:rPr>
          <w:i/>
          <w:iCs/>
        </w:rPr>
        <w:t xml:space="preserve">Training and Education in Professional Psychology. </w:t>
      </w:r>
    </w:p>
    <w:p w14:paraId="45E3CF20" w14:textId="273B5677" w:rsidR="00BF7005" w:rsidRPr="008049B6" w:rsidRDefault="00BF7005" w:rsidP="001E039E">
      <w:pPr>
        <w:ind w:left="720" w:hanging="720"/>
      </w:pPr>
      <w:proofErr w:type="spellStart"/>
      <w:r w:rsidRPr="008049B6">
        <w:rPr>
          <w:color w:val="222222"/>
          <w:shd w:val="clear" w:color="auto" w:fill="FFFFFF"/>
        </w:rPr>
        <w:t>Cadenas</w:t>
      </w:r>
      <w:proofErr w:type="spellEnd"/>
      <w:r w:rsidRPr="008049B6">
        <w:rPr>
          <w:color w:val="222222"/>
          <w:shd w:val="clear" w:color="auto" w:fill="FFFFFF"/>
        </w:rPr>
        <w:t xml:space="preserve">, G., Peña, D., &amp; Cisneros, J. (2019). Creating a </w:t>
      </w:r>
      <w:r w:rsidR="00077FFC">
        <w:rPr>
          <w:color w:val="222222"/>
          <w:shd w:val="clear" w:color="auto" w:fill="FFFFFF"/>
        </w:rPr>
        <w:t>w</w:t>
      </w:r>
      <w:r w:rsidRPr="008049B6">
        <w:rPr>
          <w:color w:val="222222"/>
          <w:shd w:val="clear" w:color="auto" w:fill="FFFFFF"/>
        </w:rPr>
        <w:t xml:space="preserve">elcoming </w:t>
      </w:r>
      <w:r w:rsidR="00077FFC">
        <w:rPr>
          <w:color w:val="222222"/>
          <w:shd w:val="clear" w:color="auto" w:fill="FFFFFF"/>
        </w:rPr>
        <w:t>e</w:t>
      </w:r>
      <w:r w:rsidRPr="008049B6">
        <w:rPr>
          <w:color w:val="222222"/>
          <w:shd w:val="clear" w:color="auto" w:fill="FFFFFF"/>
        </w:rPr>
        <w:t xml:space="preserve">nvironment of </w:t>
      </w:r>
      <w:r w:rsidR="00077FFC">
        <w:rPr>
          <w:color w:val="222222"/>
          <w:shd w:val="clear" w:color="auto" w:fill="FFFFFF"/>
        </w:rPr>
        <w:t>m</w:t>
      </w:r>
      <w:r w:rsidRPr="008049B6">
        <w:rPr>
          <w:color w:val="222222"/>
          <w:shd w:val="clear" w:color="auto" w:fill="FFFFFF"/>
        </w:rPr>
        <w:t xml:space="preserve">ental </w:t>
      </w:r>
      <w:r w:rsidR="00077FFC">
        <w:rPr>
          <w:color w:val="222222"/>
          <w:shd w:val="clear" w:color="auto" w:fill="FFFFFF"/>
        </w:rPr>
        <w:t>h</w:t>
      </w:r>
      <w:r w:rsidRPr="008049B6">
        <w:rPr>
          <w:color w:val="222222"/>
          <w:shd w:val="clear" w:color="auto" w:fill="FFFFFF"/>
        </w:rPr>
        <w:t xml:space="preserve">ealth </w:t>
      </w:r>
      <w:r w:rsidR="00077FFC">
        <w:rPr>
          <w:color w:val="222222"/>
          <w:shd w:val="clear" w:color="auto" w:fill="FFFFFF"/>
        </w:rPr>
        <w:t>e</w:t>
      </w:r>
      <w:r w:rsidRPr="008049B6">
        <w:rPr>
          <w:color w:val="222222"/>
          <w:shd w:val="clear" w:color="auto" w:fill="FFFFFF"/>
        </w:rPr>
        <w:t xml:space="preserve">quity for </w:t>
      </w:r>
      <w:r w:rsidR="00077FFC">
        <w:rPr>
          <w:color w:val="222222"/>
          <w:shd w:val="clear" w:color="auto" w:fill="FFFFFF"/>
        </w:rPr>
        <w:t>u</w:t>
      </w:r>
      <w:r w:rsidRPr="008049B6">
        <w:rPr>
          <w:color w:val="222222"/>
          <w:shd w:val="clear" w:color="auto" w:fill="FFFFFF"/>
        </w:rPr>
        <w:t xml:space="preserve">ndocumented </w:t>
      </w:r>
      <w:r w:rsidR="00077FFC">
        <w:rPr>
          <w:color w:val="222222"/>
          <w:shd w:val="clear" w:color="auto" w:fill="FFFFFF"/>
        </w:rPr>
        <w:t>s</w:t>
      </w:r>
      <w:r w:rsidRPr="008049B6">
        <w:rPr>
          <w:color w:val="222222"/>
          <w:shd w:val="clear" w:color="auto" w:fill="FFFFFF"/>
        </w:rPr>
        <w:t>tudents. </w:t>
      </w:r>
      <w:r w:rsidRPr="008049B6">
        <w:rPr>
          <w:i/>
          <w:iCs/>
          <w:color w:val="222222"/>
          <w:shd w:val="clear" w:color="auto" w:fill="FFFFFF"/>
        </w:rPr>
        <w:t>Educational Leadership of Immigrants: Case Studies in Times of Change</w:t>
      </w:r>
      <w:r w:rsidRPr="008049B6">
        <w:rPr>
          <w:color w:val="222222"/>
          <w:shd w:val="clear" w:color="auto" w:fill="FFFFFF"/>
        </w:rPr>
        <w:t>, 71.</w:t>
      </w:r>
    </w:p>
    <w:p w14:paraId="0A8A5B11" w14:textId="5E0511E8" w:rsidR="00C2346A" w:rsidRPr="008049B6" w:rsidRDefault="00AA3E22" w:rsidP="001E039E">
      <w:pPr>
        <w:shd w:val="clear" w:color="auto" w:fill="FFFFFF" w:themeFill="background1"/>
        <w:ind w:left="720" w:hanging="720"/>
      </w:pPr>
      <w:r w:rsidRPr="008049B6">
        <w:t xml:space="preserve">Congressional Research Service. (2021). The Trump </w:t>
      </w:r>
      <w:r w:rsidR="007A6971" w:rsidRPr="008049B6">
        <w:t>a</w:t>
      </w:r>
      <w:r w:rsidRPr="008049B6">
        <w:t xml:space="preserve">dministration’s “Zero Tolerance” </w:t>
      </w:r>
      <w:r w:rsidR="007A6971" w:rsidRPr="008049B6">
        <w:t>i</w:t>
      </w:r>
      <w:r w:rsidRPr="008049B6">
        <w:t xml:space="preserve">mmigration </w:t>
      </w:r>
      <w:r w:rsidR="007A6971" w:rsidRPr="008049B6">
        <w:t>e</w:t>
      </w:r>
      <w:r w:rsidRPr="008049B6">
        <w:t xml:space="preserve">nforcement </w:t>
      </w:r>
      <w:r w:rsidR="00077FFC">
        <w:t>p</w:t>
      </w:r>
      <w:r w:rsidRPr="008049B6">
        <w:t xml:space="preserve">olicy. </w:t>
      </w:r>
      <w:r w:rsidRPr="008049B6">
        <w:rPr>
          <w:i/>
          <w:iCs/>
        </w:rPr>
        <w:t>CRS Report.</w:t>
      </w:r>
      <w:r w:rsidRPr="008049B6">
        <w:t xml:space="preserve"> </w:t>
      </w:r>
      <w:hyperlink r:id="rId7" w:history="1">
        <w:r w:rsidR="00077FFC" w:rsidRPr="0003413E">
          <w:rPr>
            <w:rStyle w:val="Hyperlink"/>
          </w:rPr>
          <w:t>https://fas.org/sgp/crs/homesec/R45266.pdf</w:t>
        </w:r>
      </w:hyperlink>
      <w:r w:rsidR="00077FFC">
        <w:t xml:space="preserve"> </w:t>
      </w:r>
    </w:p>
    <w:p w14:paraId="23E9DA3C" w14:textId="53A93FAE" w:rsidR="002D5E81" w:rsidRPr="008049B6" w:rsidRDefault="002D5E81" w:rsidP="001E039E">
      <w:pPr>
        <w:shd w:val="clear" w:color="auto" w:fill="FFFFFF" w:themeFill="background1"/>
        <w:ind w:left="720" w:hanging="720"/>
      </w:pPr>
      <w:r w:rsidRPr="008049B6">
        <w:t>Conway, C.</w:t>
      </w:r>
      <w:r w:rsidR="00077FFC">
        <w:t xml:space="preserve"> </w:t>
      </w:r>
      <w:r w:rsidRPr="008049B6">
        <w:t xml:space="preserve">A., Roy, K., </w:t>
      </w:r>
      <w:proofErr w:type="spellStart"/>
      <w:r w:rsidRPr="008049B6">
        <w:t>Choque</w:t>
      </w:r>
      <w:proofErr w:type="spellEnd"/>
      <w:r w:rsidRPr="008049B6">
        <w:t xml:space="preserve">, G., &amp; Lewin, A. (2020). Family separation and parent-child relationships among Latinx immigrant youth. </w:t>
      </w:r>
      <w:r w:rsidR="00004610" w:rsidRPr="008049B6">
        <w:rPr>
          <w:i/>
          <w:iCs/>
        </w:rPr>
        <w:t>Journal of Latinx Psychology</w:t>
      </w:r>
      <w:r w:rsidR="00004610" w:rsidRPr="008049B6">
        <w:t xml:space="preserve">, </w:t>
      </w:r>
      <w:r w:rsidR="00004610" w:rsidRPr="008049B6">
        <w:rPr>
          <w:i/>
          <w:iCs/>
        </w:rPr>
        <w:t>8</w:t>
      </w:r>
      <w:r w:rsidR="00004610" w:rsidRPr="008049B6">
        <w:t>, 300</w:t>
      </w:r>
      <w:r w:rsidR="00077FFC" w:rsidRPr="008049B6">
        <w:rPr>
          <w:shd w:val="clear" w:color="auto" w:fill="FFFFFF"/>
        </w:rPr>
        <w:t>–</w:t>
      </w:r>
      <w:r w:rsidR="00004610" w:rsidRPr="008049B6">
        <w:t xml:space="preserve">316. </w:t>
      </w:r>
      <w:hyperlink r:id="rId8" w:history="1">
        <w:r w:rsidR="00077FFC" w:rsidRPr="0003413E">
          <w:rPr>
            <w:rStyle w:val="Hyperlink"/>
          </w:rPr>
          <w:t>https://doi.org/10.1037/lat0000153</w:t>
        </w:r>
      </w:hyperlink>
      <w:r w:rsidR="00077FFC">
        <w:t xml:space="preserve"> </w:t>
      </w:r>
    </w:p>
    <w:p w14:paraId="553BF140" w14:textId="77777777" w:rsidR="001E039E" w:rsidRPr="008049B6" w:rsidRDefault="001E039E" w:rsidP="001E039E">
      <w:pPr>
        <w:shd w:val="clear" w:color="auto" w:fill="FFFFFF" w:themeFill="background1"/>
        <w:ind w:left="720" w:hanging="720"/>
      </w:pPr>
      <w:proofErr w:type="spellStart"/>
      <w:r w:rsidRPr="008049B6">
        <w:t>Dreby</w:t>
      </w:r>
      <w:proofErr w:type="spellEnd"/>
      <w:r w:rsidRPr="008049B6">
        <w:t xml:space="preserve">, J. (2012). The burden of deportation on children in Mexican immigrant families. </w:t>
      </w:r>
      <w:r w:rsidRPr="008049B6">
        <w:rPr>
          <w:i/>
          <w:iCs/>
        </w:rPr>
        <w:t>Journal of Marriage and Family</w:t>
      </w:r>
      <w:r w:rsidRPr="008049B6">
        <w:t xml:space="preserve">, </w:t>
      </w:r>
      <w:r w:rsidRPr="008049B6">
        <w:rPr>
          <w:i/>
          <w:iCs/>
        </w:rPr>
        <w:t>74</w:t>
      </w:r>
      <w:r w:rsidRPr="008049B6">
        <w:t xml:space="preserve">(4), 829–845. </w:t>
      </w:r>
      <w:hyperlink r:id="rId9" w:history="1">
        <w:r w:rsidRPr="008049B6">
          <w:rPr>
            <w:rStyle w:val="Hyperlink"/>
          </w:rPr>
          <w:t>https://doi.org/10.1111/j.1741-3737.2012.00989.x</w:t>
        </w:r>
      </w:hyperlink>
    </w:p>
    <w:p w14:paraId="4633DEE7" w14:textId="3090CD86" w:rsidR="00C2346A" w:rsidRPr="008049B6" w:rsidRDefault="00663BE6" w:rsidP="001E039E">
      <w:pPr>
        <w:shd w:val="clear" w:color="auto" w:fill="FFFFFF" w:themeFill="background1"/>
        <w:ind w:left="720" w:hanging="720"/>
      </w:pPr>
      <w:proofErr w:type="spellStart"/>
      <w:r w:rsidRPr="008049B6">
        <w:t>Dreby</w:t>
      </w:r>
      <w:proofErr w:type="spellEnd"/>
      <w:r w:rsidRPr="008049B6">
        <w:t xml:space="preserve">, J. (2015). U.S. immigration policy and family separation: The consequences for children’s well-being. </w:t>
      </w:r>
      <w:r w:rsidRPr="008049B6">
        <w:rPr>
          <w:i/>
          <w:iCs/>
        </w:rPr>
        <w:t>Social Science &amp; Medicine, 132</w:t>
      </w:r>
      <w:r w:rsidRPr="008049B6">
        <w:t>, 245</w:t>
      </w:r>
      <w:r w:rsidR="00077FFC" w:rsidRPr="008049B6">
        <w:rPr>
          <w:shd w:val="clear" w:color="auto" w:fill="FFFFFF"/>
        </w:rPr>
        <w:t>–</w:t>
      </w:r>
      <w:r w:rsidRPr="008049B6">
        <w:t xml:space="preserve">251. </w:t>
      </w:r>
      <w:hyperlink r:id="rId10" w:history="1">
        <w:r w:rsidR="00077FFC" w:rsidRPr="0003413E">
          <w:rPr>
            <w:rStyle w:val="Hyperlink"/>
          </w:rPr>
          <w:t>https://doi.org/10.1016/j.socscimed.2014.08.041</w:t>
        </w:r>
      </w:hyperlink>
      <w:r w:rsidR="00077FFC">
        <w:t xml:space="preserve"> </w:t>
      </w:r>
      <w:r w:rsidR="00077FFC">
        <w:rPr>
          <w:rStyle w:val="Hyperlink"/>
          <w:color w:val="auto"/>
          <w:u w:val="none"/>
        </w:rPr>
        <w:t xml:space="preserve">  </w:t>
      </w:r>
    </w:p>
    <w:p w14:paraId="18D9A454" w14:textId="0F7DD327" w:rsidR="00BE0CFF" w:rsidRPr="008049B6" w:rsidRDefault="00F86AA3" w:rsidP="001E039E">
      <w:pPr>
        <w:ind w:left="720" w:hanging="720"/>
      </w:pPr>
      <w:r w:rsidRPr="008049B6">
        <w:t xml:space="preserve">Garcini, L. M., Zhou, A., Murray, K. E., </w:t>
      </w:r>
      <w:proofErr w:type="spellStart"/>
      <w:r w:rsidRPr="008049B6">
        <w:t>Klonoff</w:t>
      </w:r>
      <w:proofErr w:type="spellEnd"/>
      <w:r w:rsidRPr="008049B6">
        <w:t xml:space="preserve">, A., Myers M. G. &amp; Elder, J. P. (2016) Mental </w:t>
      </w:r>
      <w:r w:rsidR="001E039E" w:rsidRPr="008049B6">
        <w:t>h</w:t>
      </w:r>
      <w:r w:rsidRPr="008049B6">
        <w:t xml:space="preserve">ealth of </w:t>
      </w:r>
      <w:r w:rsidR="001E039E" w:rsidRPr="008049B6">
        <w:t>u</w:t>
      </w:r>
      <w:r w:rsidRPr="008049B6">
        <w:t xml:space="preserve">ndocumented </w:t>
      </w:r>
      <w:r w:rsidR="001E039E" w:rsidRPr="008049B6">
        <w:t>i</w:t>
      </w:r>
      <w:r w:rsidRPr="008049B6">
        <w:t xml:space="preserve">mmigrant </w:t>
      </w:r>
      <w:r w:rsidR="001E039E" w:rsidRPr="008049B6">
        <w:t>a</w:t>
      </w:r>
      <w:r w:rsidRPr="008049B6">
        <w:t xml:space="preserve">dults in the United States: A </w:t>
      </w:r>
      <w:r w:rsidR="001E039E" w:rsidRPr="008049B6">
        <w:t>s</w:t>
      </w:r>
      <w:r w:rsidRPr="008049B6">
        <w:t xml:space="preserve">ystematic </w:t>
      </w:r>
      <w:r w:rsidR="001E039E" w:rsidRPr="008049B6">
        <w:t>r</w:t>
      </w:r>
      <w:r w:rsidRPr="008049B6">
        <w:t xml:space="preserve">eview of </w:t>
      </w:r>
      <w:r w:rsidR="001E039E" w:rsidRPr="008049B6">
        <w:t>m</w:t>
      </w:r>
      <w:r w:rsidRPr="008049B6">
        <w:t xml:space="preserve">ethodology and </w:t>
      </w:r>
      <w:r w:rsidR="001E039E" w:rsidRPr="008049B6">
        <w:t>f</w:t>
      </w:r>
      <w:r w:rsidRPr="008049B6">
        <w:t>indings. </w:t>
      </w:r>
      <w:r w:rsidRPr="008049B6">
        <w:rPr>
          <w:i/>
          <w:iCs/>
        </w:rPr>
        <w:t>Journal of Immigrant &amp; Refugee Studies</w:t>
      </w:r>
      <w:r w:rsidR="001E039E" w:rsidRPr="008049B6">
        <w:rPr>
          <w:i/>
          <w:iCs/>
        </w:rPr>
        <w:t>,</w:t>
      </w:r>
      <w:r w:rsidRPr="008049B6">
        <w:rPr>
          <w:i/>
          <w:iCs/>
        </w:rPr>
        <w:t>.</w:t>
      </w:r>
      <w:r w:rsidR="001E039E" w:rsidRPr="008049B6">
        <w:rPr>
          <w:i/>
          <w:iCs/>
        </w:rPr>
        <w:t>14</w:t>
      </w:r>
      <w:r w:rsidR="001E039E" w:rsidRPr="008049B6">
        <w:t>(</w:t>
      </w:r>
      <w:r w:rsidRPr="008049B6">
        <w:t>1</w:t>
      </w:r>
      <w:r w:rsidR="001E039E" w:rsidRPr="008049B6">
        <w:t>)</w:t>
      </w:r>
      <w:r w:rsidRPr="008049B6">
        <w:t>, 1</w:t>
      </w:r>
      <w:r w:rsidR="00077FFC" w:rsidRPr="008049B6">
        <w:rPr>
          <w:shd w:val="clear" w:color="auto" w:fill="FFFFFF"/>
        </w:rPr>
        <w:t>–</w:t>
      </w:r>
      <w:r w:rsidRPr="008049B6">
        <w:t>25</w:t>
      </w:r>
      <w:r w:rsidR="00077FFC">
        <w:t>.</w:t>
      </w:r>
      <w:r w:rsidRPr="008049B6">
        <w:t> </w:t>
      </w:r>
      <w:hyperlink r:id="rId11" w:history="1">
        <w:r w:rsidR="00077FFC" w:rsidRPr="0003413E">
          <w:rPr>
            <w:rStyle w:val="Hyperlink"/>
          </w:rPr>
          <w:t>http://doi.org/10.1080/15562948.2014.998849</w:t>
        </w:r>
      </w:hyperlink>
      <w:r w:rsidR="00077FFC">
        <w:t xml:space="preserve"> </w:t>
      </w:r>
      <w:r w:rsidR="00077FFC" w:rsidRPr="00077FFC">
        <w:t xml:space="preserve"> </w:t>
      </w:r>
      <w:r w:rsidR="00077FFC">
        <w:rPr>
          <w:u w:val="single"/>
        </w:rPr>
        <w:t xml:space="preserve"> </w:t>
      </w:r>
    </w:p>
    <w:p w14:paraId="73A0D9FF" w14:textId="30D09171" w:rsidR="00366C71" w:rsidRPr="008049B6" w:rsidRDefault="00366C71" w:rsidP="00366C71">
      <w:pPr>
        <w:shd w:val="clear" w:color="auto" w:fill="FFFFFF" w:themeFill="background1"/>
        <w:ind w:left="720" w:hanging="720"/>
        <w:rPr>
          <w:shd w:val="clear" w:color="auto" w:fill="FFFFFF"/>
        </w:rPr>
      </w:pPr>
      <w:proofErr w:type="spellStart"/>
      <w:r w:rsidRPr="008049B6">
        <w:rPr>
          <w:shd w:val="clear" w:color="auto" w:fill="FFFFFF"/>
        </w:rPr>
        <w:t>Muñiz</w:t>
      </w:r>
      <w:proofErr w:type="spellEnd"/>
      <w:r w:rsidRPr="008049B6">
        <w:rPr>
          <w:shd w:val="clear" w:color="auto" w:fill="FFFFFF"/>
        </w:rPr>
        <w:t xml:space="preserve"> de la Peña, C., Pineda, L., &amp; </w:t>
      </w:r>
      <w:proofErr w:type="spellStart"/>
      <w:r w:rsidRPr="008049B6">
        <w:rPr>
          <w:shd w:val="clear" w:color="auto" w:fill="FFFFFF"/>
        </w:rPr>
        <w:t>Punsky</w:t>
      </w:r>
      <w:proofErr w:type="spellEnd"/>
      <w:r w:rsidRPr="008049B6">
        <w:rPr>
          <w:shd w:val="clear" w:color="auto" w:fill="FFFFFF"/>
        </w:rPr>
        <w:t xml:space="preserve">, B. (2019). Working with parents and children separated at the border: Examining the impact of the </w:t>
      </w:r>
      <w:r w:rsidR="00077FFC">
        <w:rPr>
          <w:shd w:val="clear" w:color="auto" w:fill="FFFFFF"/>
        </w:rPr>
        <w:t>Z</w:t>
      </w:r>
      <w:r w:rsidRPr="008049B6">
        <w:rPr>
          <w:shd w:val="clear" w:color="auto" w:fill="FFFFFF"/>
        </w:rPr>
        <w:t xml:space="preserve">ero </w:t>
      </w:r>
      <w:r w:rsidR="00077FFC">
        <w:rPr>
          <w:shd w:val="clear" w:color="auto" w:fill="FFFFFF"/>
        </w:rPr>
        <w:t>T</w:t>
      </w:r>
      <w:r w:rsidRPr="008049B6">
        <w:rPr>
          <w:shd w:val="clear" w:color="auto" w:fill="FFFFFF"/>
        </w:rPr>
        <w:t xml:space="preserve">olerance policy and beyond. </w:t>
      </w:r>
      <w:r w:rsidRPr="008049B6">
        <w:rPr>
          <w:i/>
          <w:iCs/>
          <w:shd w:val="clear" w:color="auto" w:fill="FFFFFF"/>
        </w:rPr>
        <w:t>Journal of Child &amp; Adolescent Trauma</w:t>
      </w:r>
      <w:r w:rsidRPr="008049B6">
        <w:rPr>
          <w:shd w:val="clear" w:color="auto" w:fill="FFFFFF"/>
        </w:rPr>
        <w:t xml:space="preserve">, </w:t>
      </w:r>
      <w:r w:rsidRPr="008049B6">
        <w:rPr>
          <w:i/>
          <w:iCs/>
          <w:shd w:val="clear" w:color="auto" w:fill="FFFFFF"/>
        </w:rPr>
        <w:t>12</w:t>
      </w:r>
      <w:r w:rsidRPr="008049B6">
        <w:rPr>
          <w:shd w:val="clear" w:color="auto" w:fill="FFFFFF"/>
        </w:rPr>
        <w:t xml:space="preserve">(2), 153–164. </w:t>
      </w:r>
      <w:hyperlink r:id="rId12" w:history="1">
        <w:r w:rsidRPr="008049B6">
          <w:rPr>
            <w:rStyle w:val="Hyperlink"/>
            <w:shd w:val="clear" w:color="auto" w:fill="FFFFFF"/>
          </w:rPr>
          <w:t>https://doi.org/10.1007/s40653-019-00262-4</w:t>
        </w:r>
      </w:hyperlink>
    </w:p>
    <w:p w14:paraId="1D7A9894" w14:textId="4B7A536D" w:rsidR="00F526CC" w:rsidRPr="008049B6" w:rsidRDefault="004D11FA" w:rsidP="00F526CC">
      <w:pPr>
        <w:shd w:val="clear" w:color="auto" w:fill="FFFFFF" w:themeFill="background1"/>
        <w:ind w:left="720" w:hanging="720"/>
        <w:rPr>
          <w:rStyle w:val="Hyperlink"/>
          <w:color w:val="auto"/>
          <w:shd w:val="clear" w:color="auto" w:fill="FFFFFF"/>
        </w:rPr>
      </w:pPr>
      <w:r w:rsidRPr="008049B6">
        <w:rPr>
          <w:shd w:val="clear" w:color="auto" w:fill="FFFFFF"/>
        </w:rPr>
        <w:t xml:space="preserve">Slack, J., Martínez, D. E., Whiteford, S., &amp; </w:t>
      </w:r>
      <w:proofErr w:type="spellStart"/>
      <w:r w:rsidRPr="008049B6">
        <w:rPr>
          <w:shd w:val="clear" w:color="auto" w:fill="FFFFFF"/>
        </w:rPr>
        <w:t>Peiffer</w:t>
      </w:r>
      <w:proofErr w:type="spellEnd"/>
      <w:r w:rsidRPr="008049B6">
        <w:rPr>
          <w:shd w:val="clear" w:color="auto" w:fill="FFFFFF"/>
        </w:rPr>
        <w:t xml:space="preserve">, E. (2015). In </w:t>
      </w:r>
      <w:r w:rsidR="001E039E" w:rsidRPr="008049B6">
        <w:rPr>
          <w:shd w:val="clear" w:color="auto" w:fill="FFFFFF"/>
        </w:rPr>
        <w:t>h</w:t>
      </w:r>
      <w:r w:rsidRPr="008049B6">
        <w:rPr>
          <w:shd w:val="clear" w:color="auto" w:fill="FFFFFF"/>
        </w:rPr>
        <w:t xml:space="preserve">arm’s </w:t>
      </w:r>
      <w:r w:rsidR="001E039E" w:rsidRPr="008049B6">
        <w:rPr>
          <w:shd w:val="clear" w:color="auto" w:fill="FFFFFF"/>
        </w:rPr>
        <w:t>w</w:t>
      </w:r>
      <w:r w:rsidRPr="008049B6">
        <w:rPr>
          <w:shd w:val="clear" w:color="auto" w:fill="FFFFFF"/>
        </w:rPr>
        <w:t xml:space="preserve">ay: Family </w:t>
      </w:r>
      <w:r w:rsidR="001E039E" w:rsidRPr="008049B6">
        <w:rPr>
          <w:shd w:val="clear" w:color="auto" w:fill="FFFFFF"/>
        </w:rPr>
        <w:t>s</w:t>
      </w:r>
      <w:r w:rsidRPr="008049B6">
        <w:rPr>
          <w:shd w:val="clear" w:color="auto" w:fill="FFFFFF"/>
        </w:rPr>
        <w:t xml:space="preserve">eparation, </w:t>
      </w:r>
      <w:r w:rsidR="001E039E" w:rsidRPr="008049B6">
        <w:rPr>
          <w:shd w:val="clear" w:color="auto" w:fill="FFFFFF"/>
        </w:rPr>
        <w:t>i</w:t>
      </w:r>
      <w:r w:rsidRPr="008049B6">
        <w:rPr>
          <w:shd w:val="clear" w:color="auto" w:fill="FFFFFF"/>
        </w:rPr>
        <w:t xml:space="preserve">mmigration </w:t>
      </w:r>
      <w:r w:rsidR="001E039E" w:rsidRPr="008049B6">
        <w:rPr>
          <w:shd w:val="clear" w:color="auto" w:fill="FFFFFF"/>
        </w:rPr>
        <w:t>e</w:t>
      </w:r>
      <w:r w:rsidRPr="008049B6">
        <w:rPr>
          <w:shd w:val="clear" w:color="auto" w:fill="FFFFFF"/>
        </w:rPr>
        <w:t xml:space="preserve">nforcement </w:t>
      </w:r>
      <w:r w:rsidR="001E039E" w:rsidRPr="008049B6">
        <w:rPr>
          <w:shd w:val="clear" w:color="auto" w:fill="FFFFFF"/>
        </w:rPr>
        <w:t>p</w:t>
      </w:r>
      <w:r w:rsidRPr="008049B6">
        <w:rPr>
          <w:shd w:val="clear" w:color="auto" w:fill="FFFFFF"/>
        </w:rPr>
        <w:t xml:space="preserve">rograms and </w:t>
      </w:r>
      <w:r w:rsidR="001E039E" w:rsidRPr="008049B6">
        <w:rPr>
          <w:shd w:val="clear" w:color="auto" w:fill="FFFFFF"/>
        </w:rPr>
        <w:t>s</w:t>
      </w:r>
      <w:r w:rsidRPr="008049B6">
        <w:rPr>
          <w:shd w:val="clear" w:color="auto" w:fill="FFFFFF"/>
        </w:rPr>
        <w:t xml:space="preserve">ecurity on the US-Mexico </w:t>
      </w:r>
      <w:r w:rsidR="001E039E" w:rsidRPr="008049B6">
        <w:rPr>
          <w:shd w:val="clear" w:color="auto" w:fill="FFFFFF"/>
        </w:rPr>
        <w:t>b</w:t>
      </w:r>
      <w:r w:rsidRPr="008049B6">
        <w:rPr>
          <w:shd w:val="clear" w:color="auto" w:fill="FFFFFF"/>
        </w:rPr>
        <w:t>order. </w:t>
      </w:r>
      <w:r w:rsidRPr="008049B6">
        <w:rPr>
          <w:i/>
          <w:iCs/>
          <w:shd w:val="clear" w:color="auto" w:fill="FFFFFF"/>
        </w:rPr>
        <w:t>Journal on M</w:t>
      </w:r>
      <w:r w:rsidR="006B7C82" w:rsidRPr="008049B6">
        <w:rPr>
          <w:i/>
          <w:iCs/>
          <w:shd w:val="clear" w:color="auto" w:fill="FFFFFF"/>
        </w:rPr>
        <w:t>i</w:t>
      </w:r>
      <w:r w:rsidRPr="008049B6">
        <w:rPr>
          <w:i/>
          <w:iCs/>
          <w:shd w:val="clear" w:color="auto" w:fill="FFFFFF"/>
        </w:rPr>
        <w:t>gration and Human Security</w:t>
      </w:r>
      <w:r w:rsidRPr="008049B6">
        <w:rPr>
          <w:shd w:val="clear" w:color="auto" w:fill="FFFFFF"/>
        </w:rPr>
        <w:t>, </w:t>
      </w:r>
      <w:r w:rsidRPr="008049B6">
        <w:rPr>
          <w:i/>
          <w:iCs/>
          <w:shd w:val="clear" w:color="auto" w:fill="FFFFFF"/>
        </w:rPr>
        <w:t>3</w:t>
      </w:r>
      <w:r w:rsidRPr="008049B6">
        <w:rPr>
          <w:shd w:val="clear" w:color="auto" w:fill="FFFFFF"/>
        </w:rPr>
        <w:t>(2), 109–128. </w:t>
      </w:r>
      <w:hyperlink r:id="rId13" w:history="1">
        <w:r w:rsidR="00077FFC" w:rsidRPr="0003413E">
          <w:rPr>
            <w:rStyle w:val="Hyperlink"/>
            <w:shd w:val="clear" w:color="auto" w:fill="FFFFFF"/>
          </w:rPr>
          <w:t>https://doi.org/10.1177/233150241500300201</w:t>
        </w:r>
      </w:hyperlink>
      <w:r w:rsidR="00077FFC">
        <w:rPr>
          <w:shd w:val="clear" w:color="auto" w:fill="FFFFFF"/>
        </w:rPr>
        <w:t xml:space="preserve"> </w:t>
      </w:r>
    </w:p>
    <w:p w14:paraId="435CC53B" w14:textId="471E7D21" w:rsidR="00F526CC" w:rsidRPr="008049B6" w:rsidRDefault="00F526CC" w:rsidP="00F526CC">
      <w:pPr>
        <w:shd w:val="clear" w:color="auto" w:fill="FFFFFF" w:themeFill="background1"/>
        <w:ind w:left="720" w:hanging="720"/>
        <w:rPr>
          <w:u w:val="single"/>
          <w:shd w:val="clear" w:color="auto" w:fill="FFFFFF"/>
        </w:rPr>
      </w:pPr>
      <w:r w:rsidRPr="008049B6">
        <w:rPr>
          <w:color w:val="212121"/>
          <w:shd w:val="clear" w:color="auto" w:fill="FFFFFF"/>
        </w:rPr>
        <w:lastRenderedPageBreak/>
        <w:t xml:space="preserve">Ojeda, V.D., Magana, C., Burgos, J.L., &amp; Vargas-Ojeda, A.C. (2020). Deported </w:t>
      </w:r>
      <w:r w:rsidR="00077FFC">
        <w:rPr>
          <w:color w:val="212121"/>
          <w:shd w:val="clear" w:color="auto" w:fill="FFFFFF"/>
        </w:rPr>
        <w:t>m</w:t>
      </w:r>
      <w:r w:rsidRPr="008049B6">
        <w:rPr>
          <w:color w:val="212121"/>
          <w:shd w:val="clear" w:color="auto" w:fill="FFFFFF"/>
        </w:rPr>
        <w:t xml:space="preserve">en's and </w:t>
      </w:r>
      <w:r w:rsidR="00077FFC">
        <w:rPr>
          <w:color w:val="212121"/>
          <w:shd w:val="clear" w:color="auto" w:fill="FFFFFF"/>
        </w:rPr>
        <w:t>f</w:t>
      </w:r>
      <w:r w:rsidRPr="008049B6">
        <w:rPr>
          <w:color w:val="212121"/>
          <w:shd w:val="clear" w:color="auto" w:fill="FFFFFF"/>
        </w:rPr>
        <w:t xml:space="preserve">ather's </w:t>
      </w:r>
      <w:r w:rsidR="00077FFC">
        <w:rPr>
          <w:color w:val="212121"/>
          <w:shd w:val="clear" w:color="auto" w:fill="FFFFFF"/>
        </w:rPr>
        <w:t>p</w:t>
      </w:r>
      <w:r w:rsidRPr="008049B6">
        <w:rPr>
          <w:color w:val="212121"/>
          <w:shd w:val="clear" w:color="auto" w:fill="FFFFFF"/>
        </w:rPr>
        <w:t xml:space="preserve">erspective: The </w:t>
      </w:r>
      <w:r w:rsidR="00077FFC">
        <w:rPr>
          <w:color w:val="212121"/>
          <w:shd w:val="clear" w:color="auto" w:fill="FFFFFF"/>
        </w:rPr>
        <w:t>i</w:t>
      </w:r>
      <w:r w:rsidRPr="008049B6">
        <w:rPr>
          <w:color w:val="212121"/>
          <w:shd w:val="clear" w:color="auto" w:fill="FFFFFF"/>
        </w:rPr>
        <w:t xml:space="preserve">mpacts of </w:t>
      </w:r>
      <w:r w:rsidR="00077FFC">
        <w:rPr>
          <w:color w:val="212121"/>
          <w:shd w:val="clear" w:color="auto" w:fill="FFFFFF"/>
        </w:rPr>
        <w:t>f</w:t>
      </w:r>
      <w:r w:rsidRPr="008049B6">
        <w:rPr>
          <w:color w:val="212121"/>
          <w:shd w:val="clear" w:color="auto" w:fill="FFFFFF"/>
        </w:rPr>
        <w:t xml:space="preserve">amily </w:t>
      </w:r>
      <w:r w:rsidR="00077FFC">
        <w:rPr>
          <w:color w:val="212121"/>
          <w:shd w:val="clear" w:color="auto" w:fill="FFFFFF"/>
        </w:rPr>
        <w:t>s</w:t>
      </w:r>
      <w:r w:rsidRPr="008049B6">
        <w:rPr>
          <w:color w:val="212121"/>
          <w:shd w:val="clear" w:color="auto" w:fill="FFFFFF"/>
        </w:rPr>
        <w:t xml:space="preserve">eparation on </w:t>
      </w:r>
      <w:r w:rsidR="00077FFC">
        <w:rPr>
          <w:color w:val="212121"/>
          <w:shd w:val="clear" w:color="auto" w:fill="FFFFFF"/>
        </w:rPr>
        <w:t>c</w:t>
      </w:r>
      <w:r w:rsidRPr="008049B6">
        <w:rPr>
          <w:color w:val="212121"/>
          <w:shd w:val="clear" w:color="auto" w:fill="FFFFFF"/>
        </w:rPr>
        <w:t xml:space="preserve">hildren and </w:t>
      </w:r>
      <w:r w:rsidR="00077FFC">
        <w:rPr>
          <w:color w:val="212121"/>
          <w:shd w:val="clear" w:color="auto" w:fill="FFFFFF"/>
        </w:rPr>
        <w:t>f</w:t>
      </w:r>
      <w:r w:rsidRPr="008049B6">
        <w:rPr>
          <w:color w:val="212121"/>
          <w:shd w:val="clear" w:color="auto" w:fill="FFFFFF"/>
        </w:rPr>
        <w:t xml:space="preserve">amilies in the U.S. </w:t>
      </w:r>
      <w:r w:rsidRPr="008049B6">
        <w:rPr>
          <w:i/>
          <w:color w:val="212121"/>
          <w:shd w:val="clear" w:color="auto" w:fill="FFFFFF"/>
        </w:rPr>
        <w:t>Front Psychiatry</w:t>
      </w:r>
      <w:r w:rsidRPr="008049B6">
        <w:rPr>
          <w:color w:val="212121"/>
          <w:shd w:val="clear" w:color="auto" w:fill="FFFFFF"/>
        </w:rPr>
        <w:t>,</w:t>
      </w:r>
      <w:r w:rsidRPr="008049B6">
        <w:rPr>
          <w:i/>
          <w:color w:val="212121"/>
          <w:shd w:val="clear" w:color="auto" w:fill="FFFFFF"/>
        </w:rPr>
        <w:t xml:space="preserve"> 11</w:t>
      </w:r>
      <w:r w:rsidR="00077FFC">
        <w:rPr>
          <w:color w:val="212121"/>
          <w:shd w:val="clear" w:color="auto" w:fill="FFFFFF"/>
        </w:rPr>
        <w:t xml:space="preserve">, </w:t>
      </w:r>
      <w:r w:rsidRPr="008049B6">
        <w:rPr>
          <w:color w:val="212121"/>
          <w:shd w:val="clear" w:color="auto" w:fill="FFFFFF"/>
        </w:rPr>
        <w:t xml:space="preserve">148. </w:t>
      </w:r>
      <w:hyperlink r:id="rId14" w:history="1">
        <w:r w:rsidR="00077FFC" w:rsidRPr="0003413E">
          <w:rPr>
            <w:rStyle w:val="Hyperlink"/>
            <w:shd w:val="clear" w:color="auto" w:fill="FFFFFF"/>
          </w:rPr>
          <w:t>https://doi.org/10.3389/fpsyt.2020.00148</w:t>
        </w:r>
      </w:hyperlink>
      <w:r w:rsidR="00077FFC">
        <w:rPr>
          <w:color w:val="212121"/>
          <w:shd w:val="clear" w:color="auto" w:fill="FFFFFF"/>
        </w:rPr>
        <w:t xml:space="preserve"> </w:t>
      </w:r>
    </w:p>
    <w:p w14:paraId="2216F8B9" w14:textId="66D49349" w:rsidR="007A6971" w:rsidRPr="008049B6" w:rsidRDefault="007A6971" w:rsidP="001E039E">
      <w:pPr>
        <w:shd w:val="clear" w:color="auto" w:fill="FFFFFF" w:themeFill="background1"/>
        <w:ind w:left="720" w:hanging="720"/>
        <w:rPr>
          <w:shd w:val="clear" w:color="auto" w:fill="FFFFFF"/>
        </w:rPr>
      </w:pPr>
      <w:r w:rsidRPr="008049B6">
        <w:rPr>
          <w:shd w:val="clear" w:color="auto" w:fill="FFFFFF"/>
        </w:rPr>
        <w:t>Parra-Cardona, J. R., Zapata, O., Emerson, M., Garcia, D., &amp; Sandoval-</w:t>
      </w:r>
      <w:proofErr w:type="spellStart"/>
      <w:r w:rsidRPr="008049B6">
        <w:rPr>
          <w:shd w:val="clear" w:color="auto" w:fill="FFFFFF"/>
        </w:rPr>
        <w:t>Pliego</w:t>
      </w:r>
      <w:proofErr w:type="spellEnd"/>
      <w:r w:rsidRPr="008049B6">
        <w:rPr>
          <w:shd w:val="clear" w:color="auto" w:fill="FFFFFF"/>
        </w:rPr>
        <w:t xml:space="preserve">, J. (2021). </w:t>
      </w:r>
      <w:r w:rsidRPr="004A4258">
        <w:rPr>
          <w:shd w:val="clear" w:color="auto" w:fill="FFFFFF"/>
        </w:rPr>
        <w:t>Faither-based organizations as leaders of implementation.</w:t>
      </w:r>
      <w:r w:rsidRPr="008049B6">
        <w:rPr>
          <w:i/>
          <w:iCs/>
          <w:shd w:val="clear" w:color="auto" w:fill="FFFFFF"/>
        </w:rPr>
        <w:t xml:space="preserve"> Stanford Social Innovation Review.</w:t>
      </w:r>
      <w:r w:rsidRPr="008049B6">
        <w:rPr>
          <w:shd w:val="clear" w:color="auto" w:fill="FFFFFF"/>
        </w:rPr>
        <w:t xml:space="preserve"> </w:t>
      </w:r>
      <w:hyperlink r:id="rId15" w:history="1">
        <w:r w:rsidR="004A4258" w:rsidRPr="0003413E">
          <w:rPr>
            <w:rStyle w:val="Hyperlink"/>
            <w:shd w:val="clear" w:color="auto" w:fill="FFFFFF"/>
          </w:rPr>
          <w:t>https://ssir.org/articles/entry/faith_based_organizations_as_leaders_of_implementation#</w:t>
        </w:r>
      </w:hyperlink>
      <w:r w:rsidR="004A4258">
        <w:rPr>
          <w:shd w:val="clear" w:color="auto" w:fill="FFFFFF"/>
        </w:rPr>
        <w:t xml:space="preserve"> </w:t>
      </w:r>
    </w:p>
    <w:p w14:paraId="23122057" w14:textId="2E2BBB1C" w:rsidR="001E039E" w:rsidRPr="008049B6" w:rsidRDefault="001E039E" w:rsidP="001E039E">
      <w:pPr>
        <w:shd w:val="clear" w:color="auto" w:fill="FFFFFF" w:themeFill="background1"/>
        <w:ind w:left="720" w:hanging="720"/>
        <w:rPr>
          <w:shd w:val="clear" w:color="auto" w:fill="FFFFFF"/>
        </w:rPr>
      </w:pPr>
      <w:r w:rsidRPr="008049B6">
        <w:rPr>
          <w:shd w:val="clear" w:color="auto" w:fill="FFFFFF"/>
        </w:rPr>
        <w:t xml:space="preserve">Rojas-Flores, L., Clements, M. L., Hwang Koo, J., &amp; London, J. (2017). Trauma and psychological distress in Latino citizen children following parental detention and deportation. </w:t>
      </w:r>
      <w:r w:rsidRPr="008049B6">
        <w:rPr>
          <w:i/>
          <w:iCs/>
          <w:shd w:val="clear" w:color="auto" w:fill="FFFFFF"/>
        </w:rPr>
        <w:t>Psychological Trauma: Theory, Research, Practice, and Policy</w:t>
      </w:r>
      <w:r w:rsidRPr="008049B6">
        <w:rPr>
          <w:shd w:val="clear" w:color="auto" w:fill="FFFFFF"/>
        </w:rPr>
        <w:t xml:space="preserve">, </w:t>
      </w:r>
      <w:r w:rsidRPr="008049B6">
        <w:rPr>
          <w:i/>
          <w:iCs/>
          <w:shd w:val="clear" w:color="auto" w:fill="FFFFFF"/>
        </w:rPr>
        <w:t>9</w:t>
      </w:r>
      <w:r w:rsidRPr="008049B6">
        <w:rPr>
          <w:shd w:val="clear" w:color="auto" w:fill="FFFFFF"/>
        </w:rPr>
        <w:t xml:space="preserve">(3), 352–361. </w:t>
      </w:r>
      <w:hyperlink r:id="rId16" w:history="1">
        <w:r w:rsidRPr="008049B6">
          <w:rPr>
            <w:rStyle w:val="Hyperlink"/>
            <w:shd w:val="clear" w:color="auto" w:fill="FFFFFF"/>
          </w:rPr>
          <w:t>https://doi.org/10.1037/tra0000177</w:t>
        </w:r>
      </w:hyperlink>
    </w:p>
    <w:p w14:paraId="4331BA71" w14:textId="5EB5F4B7" w:rsidR="00AA3E22" w:rsidRPr="008049B6" w:rsidRDefault="001E039E" w:rsidP="001E039E">
      <w:pPr>
        <w:shd w:val="clear" w:color="auto" w:fill="FFFFFF" w:themeFill="background1"/>
        <w:ind w:left="720" w:hanging="720"/>
        <w:rPr>
          <w:shd w:val="clear" w:color="auto" w:fill="FFFFFF"/>
        </w:rPr>
      </w:pPr>
      <w:r w:rsidRPr="008049B6">
        <w:rPr>
          <w:shd w:val="clear" w:color="auto" w:fill="FFFFFF"/>
        </w:rPr>
        <w:t xml:space="preserve">Rousseau, C., </w:t>
      </w:r>
      <w:proofErr w:type="spellStart"/>
      <w:r w:rsidRPr="008049B6">
        <w:rPr>
          <w:shd w:val="clear" w:color="auto" w:fill="FFFFFF"/>
        </w:rPr>
        <w:t>Mekki-Berrada</w:t>
      </w:r>
      <w:proofErr w:type="spellEnd"/>
      <w:r w:rsidRPr="008049B6">
        <w:rPr>
          <w:shd w:val="clear" w:color="auto" w:fill="FFFFFF"/>
        </w:rPr>
        <w:t xml:space="preserve">, A., &amp; Moreau, S. (2001). Trauma and extended separation from family among Latin American and African refugees in Montreal. </w:t>
      </w:r>
      <w:r w:rsidRPr="008049B6">
        <w:rPr>
          <w:i/>
          <w:iCs/>
          <w:shd w:val="clear" w:color="auto" w:fill="FFFFFF"/>
        </w:rPr>
        <w:t>Psychiatry: Interpersonal and Biological Processes</w:t>
      </w:r>
      <w:r w:rsidRPr="008049B6">
        <w:rPr>
          <w:shd w:val="clear" w:color="auto" w:fill="FFFFFF"/>
        </w:rPr>
        <w:t xml:space="preserve">, </w:t>
      </w:r>
      <w:r w:rsidRPr="008049B6">
        <w:rPr>
          <w:i/>
          <w:iCs/>
          <w:shd w:val="clear" w:color="auto" w:fill="FFFFFF"/>
        </w:rPr>
        <w:t>64</w:t>
      </w:r>
      <w:r w:rsidRPr="008049B6">
        <w:rPr>
          <w:shd w:val="clear" w:color="auto" w:fill="FFFFFF"/>
        </w:rPr>
        <w:t xml:space="preserve">(1), 40–59. </w:t>
      </w:r>
      <w:hyperlink r:id="rId17" w:history="1">
        <w:r w:rsidRPr="008049B6">
          <w:rPr>
            <w:rStyle w:val="Hyperlink"/>
            <w:shd w:val="clear" w:color="auto" w:fill="FFFFFF"/>
          </w:rPr>
          <w:t>https://doi.org/10.1521/psyc.64.1.40.18238</w:t>
        </w:r>
      </w:hyperlink>
    </w:p>
    <w:p w14:paraId="5D4AA602" w14:textId="64BDDFDA" w:rsidR="00AE2CD7" w:rsidRPr="008049B6" w:rsidRDefault="00582FE7" w:rsidP="00AE2CD7">
      <w:pPr>
        <w:ind w:left="720" w:hanging="720"/>
      </w:pPr>
      <w:r w:rsidRPr="008049B6">
        <w:t xml:space="preserve">Society for Research in Child Development (June, 2018). </w:t>
      </w:r>
      <w:r w:rsidRPr="008049B6">
        <w:rPr>
          <w:i/>
          <w:iCs/>
        </w:rPr>
        <w:t>The Science is clear: Separating families has long term damaging psychological and health consequences for children, families and communities.</w:t>
      </w:r>
      <w:r w:rsidRPr="008049B6">
        <w:t xml:space="preserve"> </w:t>
      </w:r>
      <w:hyperlink r:id="rId18" w:history="1">
        <w:r w:rsidR="00AE2CD7" w:rsidRPr="008049B6">
          <w:rPr>
            <w:rStyle w:val="Hyperlink"/>
          </w:rPr>
          <w:t>http://www.srcd.org/sites/default/files/resources/FINAL_The%20Science%20is%20Clear.pdf</w:t>
        </w:r>
      </w:hyperlink>
    </w:p>
    <w:p w14:paraId="42E32E7F" w14:textId="77777777" w:rsidR="00541B46" w:rsidRPr="008049B6" w:rsidRDefault="00AE2CD7" w:rsidP="00541B46">
      <w:pPr>
        <w:ind w:left="720" w:hanging="720"/>
        <w:rPr>
          <w:shd w:val="clear" w:color="auto" w:fill="FFFFFF"/>
        </w:rPr>
      </w:pPr>
      <w:proofErr w:type="spellStart"/>
      <w:r w:rsidRPr="008049B6">
        <w:rPr>
          <w:shd w:val="clear" w:color="auto" w:fill="FFFFFF"/>
        </w:rPr>
        <w:t>Stange</w:t>
      </w:r>
      <w:proofErr w:type="spellEnd"/>
      <w:r w:rsidRPr="008049B6">
        <w:rPr>
          <w:shd w:val="clear" w:color="auto" w:fill="FFFFFF"/>
        </w:rPr>
        <w:t xml:space="preserve">, M., &amp; Stark, B. (2019). The ethical and public health implications of family separation. </w:t>
      </w:r>
      <w:r w:rsidRPr="008049B6">
        <w:rPr>
          <w:i/>
          <w:iCs/>
          <w:shd w:val="clear" w:color="auto" w:fill="FFFFFF"/>
        </w:rPr>
        <w:t>Journal of Law, Medicine &amp; Ethics, 47</w:t>
      </w:r>
      <w:r w:rsidRPr="008049B6">
        <w:rPr>
          <w:shd w:val="clear" w:color="auto" w:fill="FFFFFF"/>
        </w:rPr>
        <w:t xml:space="preserve">(S2), 91–94. </w:t>
      </w:r>
      <w:hyperlink r:id="rId19" w:history="1">
        <w:r w:rsidRPr="008049B6">
          <w:rPr>
            <w:rStyle w:val="Hyperlink"/>
            <w:shd w:val="clear" w:color="auto" w:fill="FFFFFF"/>
          </w:rPr>
          <w:t>https://doi.org/10.1177/1073110519857327</w:t>
        </w:r>
      </w:hyperlink>
      <w:r w:rsidRPr="008049B6">
        <w:rPr>
          <w:shd w:val="clear" w:color="auto" w:fill="FFFFFF"/>
        </w:rPr>
        <w:t xml:space="preserve"> </w:t>
      </w:r>
    </w:p>
    <w:p w14:paraId="76409A49" w14:textId="10BE5EFA" w:rsidR="00541B46" w:rsidRPr="008049B6" w:rsidRDefault="00541B46" w:rsidP="006F3C8F">
      <w:pPr>
        <w:ind w:left="720" w:hanging="720"/>
        <w:rPr>
          <w:bCs/>
        </w:rPr>
      </w:pPr>
      <w:r w:rsidRPr="008049B6">
        <w:rPr>
          <w:color w:val="222222"/>
        </w:rPr>
        <w:t xml:space="preserve">Torres </w:t>
      </w:r>
      <w:proofErr w:type="spellStart"/>
      <w:r w:rsidRPr="008049B6">
        <w:rPr>
          <w:color w:val="222222"/>
        </w:rPr>
        <w:t>Fermandez</w:t>
      </w:r>
      <w:proofErr w:type="spellEnd"/>
      <w:r w:rsidR="006F3C8F" w:rsidRPr="008049B6">
        <w:rPr>
          <w:color w:val="222222"/>
        </w:rPr>
        <w:t xml:space="preserve"> I.</w:t>
      </w:r>
      <w:r w:rsidRPr="008049B6">
        <w:rPr>
          <w:color w:val="222222"/>
        </w:rPr>
        <w:t xml:space="preserve">, </w:t>
      </w:r>
      <w:proofErr w:type="spellStart"/>
      <w:r w:rsidRPr="008049B6">
        <w:t>Chavez-Dueñas</w:t>
      </w:r>
      <w:proofErr w:type="spellEnd"/>
      <w:r w:rsidRPr="008049B6">
        <w:t xml:space="preserve">, N., </w:t>
      </w:r>
      <w:proofErr w:type="spellStart"/>
      <w:r w:rsidRPr="008049B6">
        <w:t>Consoli</w:t>
      </w:r>
      <w:proofErr w:type="spellEnd"/>
      <w:r w:rsidRPr="008049B6">
        <w:t xml:space="preserve">, A. J. </w:t>
      </w:r>
      <w:r w:rsidRPr="008049B6">
        <w:rPr>
          <w:color w:val="222222"/>
        </w:rPr>
        <w:t xml:space="preserve">(2015). </w:t>
      </w:r>
      <w:r w:rsidRPr="008049B6">
        <w:rPr>
          <w:bCs/>
        </w:rPr>
        <w:t xml:space="preserve">Guidelines for </w:t>
      </w:r>
      <w:r w:rsidR="004A4258">
        <w:rPr>
          <w:bCs/>
        </w:rPr>
        <w:t>m</w:t>
      </w:r>
      <w:r w:rsidRPr="008049B6">
        <w:rPr>
          <w:bCs/>
        </w:rPr>
        <w:t xml:space="preserve">ental </w:t>
      </w:r>
      <w:r w:rsidR="004A4258">
        <w:rPr>
          <w:bCs/>
        </w:rPr>
        <w:t>h</w:t>
      </w:r>
      <w:r w:rsidRPr="008049B6">
        <w:rPr>
          <w:bCs/>
        </w:rPr>
        <w:t xml:space="preserve">ealth </w:t>
      </w:r>
      <w:r w:rsidR="004A4258">
        <w:rPr>
          <w:bCs/>
        </w:rPr>
        <w:t>p</w:t>
      </w:r>
      <w:r w:rsidRPr="008049B6">
        <w:rPr>
          <w:bCs/>
        </w:rPr>
        <w:t xml:space="preserve">rofessionals </w:t>
      </w:r>
      <w:r w:rsidR="004A4258">
        <w:rPr>
          <w:bCs/>
        </w:rPr>
        <w:t>w</w:t>
      </w:r>
      <w:r w:rsidRPr="008049B6">
        <w:rPr>
          <w:bCs/>
        </w:rPr>
        <w:t xml:space="preserve">orking with </w:t>
      </w:r>
      <w:r w:rsidR="004A4258">
        <w:rPr>
          <w:bCs/>
        </w:rPr>
        <w:t>u</w:t>
      </w:r>
      <w:r w:rsidRPr="008049B6">
        <w:rPr>
          <w:bCs/>
        </w:rPr>
        <w:t xml:space="preserve">naccompanied </w:t>
      </w:r>
      <w:r w:rsidR="004A4258">
        <w:rPr>
          <w:bCs/>
        </w:rPr>
        <w:t>a</w:t>
      </w:r>
      <w:r w:rsidRPr="008049B6">
        <w:rPr>
          <w:bCs/>
        </w:rPr>
        <w:t>sylum-</w:t>
      </w:r>
      <w:r w:rsidR="004A4258">
        <w:rPr>
          <w:bCs/>
        </w:rPr>
        <w:t>s</w:t>
      </w:r>
      <w:r w:rsidRPr="008049B6">
        <w:rPr>
          <w:bCs/>
        </w:rPr>
        <w:t xml:space="preserve">eeking </w:t>
      </w:r>
      <w:r w:rsidR="004A4258">
        <w:rPr>
          <w:bCs/>
        </w:rPr>
        <w:t>m</w:t>
      </w:r>
      <w:r w:rsidRPr="008049B6">
        <w:rPr>
          <w:bCs/>
        </w:rPr>
        <w:t xml:space="preserve">inors. </w:t>
      </w:r>
      <w:hyperlink r:id="rId20" w:history="1">
        <w:r w:rsidR="004A4258" w:rsidRPr="0003413E">
          <w:rPr>
            <w:rStyle w:val="Hyperlink"/>
            <w:bCs/>
          </w:rPr>
          <w:t>https://www.nlpa.ws/assets/nlpa%20guidelines%20mental%20health%20professionals%20jan%202015.pdf</w:t>
        </w:r>
      </w:hyperlink>
      <w:r w:rsidR="004A4258">
        <w:rPr>
          <w:bCs/>
        </w:rPr>
        <w:t xml:space="preserve"> </w:t>
      </w:r>
    </w:p>
    <w:p w14:paraId="12A6D212" w14:textId="5F84B389" w:rsidR="00582FE7" w:rsidRPr="008049B6" w:rsidRDefault="00FE79A1" w:rsidP="001E039E">
      <w:pPr>
        <w:shd w:val="clear" w:color="auto" w:fill="FFFFFF" w:themeFill="background1"/>
        <w:ind w:left="720" w:hanging="720"/>
      </w:pPr>
      <w:r w:rsidRPr="008049B6">
        <w:t>Yoshikawa</w:t>
      </w:r>
      <w:r w:rsidR="00AA3E22" w:rsidRPr="008049B6">
        <w:t>, H.</w:t>
      </w:r>
      <w:r w:rsidR="00036A21" w:rsidRPr="008049B6">
        <w:t xml:space="preserve"> (2011).</w:t>
      </w:r>
      <w:r w:rsidR="00AA3E22" w:rsidRPr="008049B6">
        <w:t xml:space="preserve"> </w:t>
      </w:r>
      <w:r w:rsidR="00AA3E22" w:rsidRPr="008049B6">
        <w:rPr>
          <w:i/>
          <w:iCs/>
        </w:rPr>
        <w:t xml:space="preserve">Immigrants </w:t>
      </w:r>
      <w:r w:rsidR="00AE2CD7" w:rsidRPr="008049B6">
        <w:rPr>
          <w:i/>
          <w:iCs/>
        </w:rPr>
        <w:t>r</w:t>
      </w:r>
      <w:r w:rsidR="00AA3E22" w:rsidRPr="008049B6">
        <w:rPr>
          <w:i/>
          <w:iCs/>
        </w:rPr>
        <w:t xml:space="preserve">aising </w:t>
      </w:r>
      <w:r w:rsidR="004A4258">
        <w:rPr>
          <w:i/>
          <w:iCs/>
        </w:rPr>
        <w:t>c</w:t>
      </w:r>
      <w:r w:rsidR="00AA3E22" w:rsidRPr="008049B6">
        <w:rPr>
          <w:i/>
          <w:iCs/>
        </w:rPr>
        <w:t>itizens.</w:t>
      </w:r>
      <w:r w:rsidR="00AA3E22" w:rsidRPr="008049B6">
        <w:t xml:space="preserve"> Russell Sage Foundation</w:t>
      </w:r>
      <w:r w:rsidR="00036A21" w:rsidRPr="008049B6">
        <w:t>.</w:t>
      </w:r>
    </w:p>
    <w:p w14:paraId="173EF652" w14:textId="77777777" w:rsidR="00AE2CD7" w:rsidRPr="008049B6" w:rsidRDefault="00AE2CD7" w:rsidP="00AE2CD7">
      <w:pPr>
        <w:shd w:val="clear" w:color="auto" w:fill="FFFFFF" w:themeFill="background1"/>
        <w:ind w:left="720" w:hanging="720"/>
      </w:pPr>
      <w:r w:rsidRPr="008049B6">
        <w:t xml:space="preserve">Zhao, C., &amp; Egger, H. (2020). Cognitive impact of early separation from migrant parents: A spectrum of risk and key mechanisms in child development contexts. A commentary on Hou et al., (2020). </w:t>
      </w:r>
      <w:r w:rsidRPr="008049B6">
        <w:rPr>
          <w:i/>
          <w:iCs/>
        </w:rPr>
        <w:t>Social Science &amp; Medicine</w:t>
      </w:r>
      <w:r w:rsidRPr="008049B6">
        <w:t xml:space="preserve">, </w:t>
      </w:r>
      <w:r w:rsidRPr="008049B6">
        <w:rPr>
          <w:i/>
          <w:iCs/>
        </w:rPr>
        <w:t>266</w:t>
      </w:r>
      <w:r w:rsidRPr="008049B6">
        <w:t xml:space="preserve">, 113427. </w:t>
      </w:r>
      <w:hyperlink r:id="rId21" w:history="1">
        <w:r w:rsidRPr="008049B6">
          <w:rPr>
            <w:rStyle w:val="Hyperlink"/>
          </w:rPr>
          <w:t>https://doi.org/10.1016/j.socscimed.2020.113427</w:t>
        </w:r>
      </w:hyperlink>
    </w:p>
    <w:p w14:paraId="009F0C32" w14:textId="77777777" w:rsidR="00582FE7" w:rsidRPr="00AA3E22" w:rsidRDefault="00582FE7" w:rsidP="001E039E">
      <w:pPr>
        <w:shd w:val="clear" w:color="auto" w:fill="FFFFFF" w:themeFill="background1"/>
        <w:ind w:left="720" w:hanging="720"/>
      </w:pPr>
    </w:p>
    <w:sectPr w:rsidR="00582FE7" w:rsidRPr="00AA3E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A5E0C"/>
    <w:multiLevelType w:val="hybridMultilevel"/>
    <w:tmpl w:val="6D7A4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10E15"/>
    <w:multiLevelType w:val="hybridMultilevel"/>
    <w:tmpl w:val="DA0A6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0084F"/>
    <w:multiLevelType w:val="hybridMultilevel"/>
    <w:tmpl w:val="FCFE3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EC6B98"/>
    <w:multiLevelType w:val="hybridMultilevel"/>
    <w:tmpl w:val="CF4C1B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BB02B3"/>
    <w:multiLevelType w:val="multilevel"/>
    <w:tmpl w:val="74E05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F322CA"/>
    <w:multiLevelType w:val="multilevel"/>
    <w:tmpl w:val="F72008B8"/>
    <w:lvl w:ilvl="0">
      <w:start w:val="1"/>
      <w:numFmt w:val="lowerLetter"/>
      <w:lvlText w:val="%1."/>
      <w:lvlJc w:val="left"/>
      <w:pPr>
        <w:tabs>
          <w:tab w:val="num" w:pos="720"/>
        </w:tabs>
        <w:ind w:left="720" w:hanging="360"/>
      </w:pPr>
    </w:lvl>
    <w:lvl w:ilvl="1">
      <w:numFmt w:val="bullet"/>
      <w:lvlText w:val="-"/>
      <w:lvlJc w:val="left"/>
      <w:pPr>
        <w:ind w:left="1440" w:hanging="360"/>
      </w:pPr>
      <w:rPr>
        <w:rFonts w:ascii="Calibri" w:eastAsia="Times New Roman" w:hAnsi="Calibri" w:cs="Calibri"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5212745"/>
    <w:multiLevelType w:val="multilevel"/>
    <w:tmpl w:val="702CA1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23257A6"/>
    <w:multiLevelType w:val="hybridMultilevel"/>
    <w:tmpl w:val="9A9CF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C550A4"/>
    <w:multiLevelType w:val="hybridMultilevel"/>
    <w:tmpl w:val="C8CE2422"/>
    <w:lvl w:ilvl="0" w:tplc="9F8A1F68">
      <w:start w:val="1"/>
      <w:numFmt w:val="decimal"/>
      <w:lvlText w:val="%1."/>
      <w:lvlJc w:val="left"/>
      <w:pPr>
        <w:tabs>
          <w:tab w:val="num" w:pos="360"/>
        </w:tabs>
        <w:ind w:left="360" w:hanging="360"/>
      </w:pPr>
      <w:rPr>
        <w:rFonts w:cs="Times New Roman" w:hint="default"/>
        <w:b w:val="0"/>
        <w:bCs w:val="0"/>
        <w:sz w:val="22"/>
        <w:szCs w:val="2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1"/>
  </w:num>
  <w:num w:numId="6">
    <w:abstractNumId w:val="0"/>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781"/>
    <w:rsid w:val="00000149"/>
    <w:rsid w:val="00004610"/>
    <w:rsid w:val="00036A21"/>
    <w:rsid w:val="000378B5"/>
    <w:rsid w:val="00052AF7"/>
    <w:rsid w:val="00053836"/>
    <w:rsid w:val="000623D2"/>
    <w:rsid w:val="00065C5F"/>
    <w:rsid w:val="00077FFC"/>
    <w:rsid w:val="000803C2"/>
    <w:rsid w:val="000910EC"/>
    <w:rsid w:val="000D6C12"/>
    <w:rsid w:val="000E1B76"/>
    <w:rsid w:val="001065EF"/>
    <w:rsid w:val="001161CD"/>
    <w:rsid w:val="00152EBE"/>
    <w:rsid w:val="0016194F"/>
    <w:rsid w:val="001E039E"/>
    <w:rsid w:val="00224086"/>
    <w:rsid w:val="002411C8"/>
    <w:rsid w:val="002461FE"/>
    <w:rsid w:val="00246F2D"/>
    <w:rsid w:val="002770E7"/>
    <w:rsid w:val="002C307E"/>
    <w:rsid w:val="002D5E81"/>
    <w:rsid w:val="002E2F98"/>
    <w:rsid w:val="00323164"/>
    <w:rsid w:val="00350FE8"/>
    <w:rsid w:val="00352430"/>
    <w:rsid w:val="00366C71"/>
    <w:rsid w:val="0038510D"/>
    <w:rsid w:val="003A6253"/>
    <w:rsid w:val="003B1ABE"/>
    <w:rsid w:val="003B7AAC"/>
    <w:rsid w:val="003E5E0E"/>
    <w:rsid w:val="003F0011"/>
    <w:rsid w:val="00420BC7"/>
    <w:rsid w:val="00445F15"/>
    <w:rsid w:val="004465C2"/>
    <w:rsid w:val="0045069D"/>
    <w:rsid w:val="00457500"/>
    <w:rsid w:val="00472AFE"/>
    <w:rsid w:val="004A4258"/>
    <w:rsid w:val="004B0454"/>
    <w:rsid w:val="004B2271"/>
    <w:rsid w:val="004B5703"/>
    <w:rsid w:val="004C2249"/>
    <w:rsid w:val="004D11FA"/>
    <w:rsid w:val="004D581E"/>
    <w:rsid w:val="004E1E59"/>
    <w:rsid w:val="004E7DAF"/>
    <w:rsid w:val="00534B34"/>
    <w:rsid w:val="00536781"/>
    <w:rsid w:val="00541B46"/>
    <w:rsid w:val="00565DAA"/>
    <w:rsid w:val="00582FE7"/>
    <w:rsid w:val="005D5454"/>
    <w:rsid w:val="005E4558"/>
    <w:rsid w:val="005F0E2E"/>
    <w:rsid w:val="0060130E"/>
    <w:rsid w:val="0060203C"/>
    <w:rsid w:val="00627D7A"/>
    <w:rsid w:val="00663BE6"/>
    <w:rsid w:val="00697A21"/>
    <w:rsid w:val="006B7C82"/>
    <w:rsid w:val="006F3C8F"/>
    <w:rsid w:val="006F44F2"/>
    <w:rsid w:val="00702B97"/>
    <w:rsid w:val="007153DE"/>
    <w:rsid w:val="007204AE"/>
    <w:rsid w:val="00736C2A"/>
    <w:rsid w:val="007449CB"/>
    <w:rsid w:val="00745FDE"/>
    <w:rsid w:val="00753046"/>
    <w:rsid w:val="007574FB"/>
    <w:rsid w:val="007622B3"/>
    <w:rsid w:val="00781344"/>
    <w:rsid w:val="007877B8"/>
    <w:rsid w:val="007A13AF"/>
    <w:rsid w:val="007A6971"/>
    <w:rsid w:val="007A7C10"/>
    <w:rsid w:val="007B1FFB"/>
    <w:rsid w:val="007B5532"/>
    <w:rsid w:val="007C5530"/>
    <w:rsid w:val="007F7353"/>
    <w:rsid w:val="008049B6"/>
    <w:rsid w:val="008079C0"/>
    <w:rsid w:val="008132CA"/>
    <w:rsid w:val="00820845"/>
    <w:rsid w:val="00885C82"/>
    <w:rsid w:val="00895855"/>
    <w:rsid w:val="008C4DF7"/>
    <w:rsid w:val="008D263E"/>
    <w:rsid w:val="008D4E25"/>
    <w:rsid w:val="00933E61"/>
    <w:rsid w:val="0095697A"/>
    <w:rsid w:val="009A11D2"/>
    <w:rsid w:val="009A19FD"/>
    <w:rsid w:val="009A4338"/>
    <w:rsid w:val="009A5828"/>
    <w:rsid w:val="009B634C"/>
    <w:rsid w:val="009E1DE4"/>
    <w:rsid w:val="00A10A14"/>
    <w:rsid w:val="00A1108F"/>
    <w:rsid w:val="00A12A4E"/>
    <w:rsid w:val="00A35503"/>
    <w:rsid w:val="00A56557"/>
    <w:rsid w:val="00A616BC"/>
    <w:rsid w:val="00AA3E22"/>
    <w:rsid w:val="00AE2CD7"/>
    <w:rsid w:val="00B04B9D"/>
    <w:rsid w:val="00B07D70"/>
    <w:rsid w:val="00B11558"/>
    <w:rsid w:val="00B15909"/>
    <w:rsid w:val="00B5091F"/>
    <w:rsid w:val="00B5412A"/>
    <w:rsid w:val="00B56035"/>
    <w:rsid w:val="00B62B5C"/>
    <w:rsid w:val="00BD3532"/>
    <w:rsid w:val="00BE0CFF"/>
    <w:rsid w:val="00BF3852"/>
    <w:rsid w:val="00BF5914"/>
    <w:rsid w:val="00BF7005"/>
    <w:rsid w:val="00C139C2"/>
    <w:rsid w:val="00C2346A"/>
    <w:rsid w:val="00C530A0"/>
    <w:rsid w:val="00C548EB"/>
    <w:rsid w:val="00C770DD"/>
    <w:rsid w:val="00C95A49"/>
    <w:rsid w:val="00CC3E60"/>
    <w:rsid w:val="00D2397A"/>
    <w:rsid w:val="00D64459"/>
    <w:rsid w:val="00D972EC"/>
    <w:rsid w:val="00DB3240"/>
    <w:rsid w:val="00DE101C"/>
    <w:rsid w:val="00DF73AB"/>
    <w:rsid w:val="00E0152D"/>
    <w:rsid w:val="00E16055"/>
    <w:rsid w:val="00E258C6"/>
    <w:rsid w:val="00E96516"/>
    <w:rsid w:val="00EA63FA"/>
    <w:rsid w:val="00EA6FDD"/>
    <w:rsid w:val="00EC7377"/>
    <w:rsid w:val="00EE1DA8"/>
    <w:rsid w:val="00EE776A"/>
    <w:rsid w:val="00F141B1"/>
    <w:rsid w:val="00F15949"/>
    <w:rsid w:val="00F20524"/>
    <w:rsid w:val="00F36FAF"/>
    <w:rsid w:val="00F526CC"/>
    <w:rsid w:val="00F64C25"/>
    <w:rsid w:val="00F86AA3"/>
    <w:rsid w:val="00FB6816"/>
    <w:rsid w:val="00FD1925"/>
    <w:rsid w:val="00FE7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8A026"/>
  <w15:chartTrackingRefBased/>
  <w15:docId w15:val="{C0FC246A-DB2F-4AD7-AF06-CEE5B090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B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073531927632564253msolistparagraph">
    <w:name w:val="m_8073531927632564253msolistparagraph"/>
    <w:basedOn w:val="Normal"/>
    <w:rsid w:val="00536781"/>
    <w:pPr>
      <w:spacing w:before="100" w:beforeAutospacing="1" w:after="100" w:afterAutospacing="1"/>
    </w:pPr>
  </w:style>
  <w:style w:type="character" w:styleId="Hyperlink">
    <w:name w:val="Hyperlink"/>
    <w:basedOn w:val="DefaultParagraphFont"/>
    <w:uiPriority w:val="99"/>
    <w:unhideWhenUsed/>
    <w:rsid w:val="004D11FA"/>
    <w:rPr>
      <w:color w:val="0000FF"/>
      <w:u w:val="single"/>
    </w:rPr>
  </w:style>
  <w:style w:type="paragraph" w:styleId="ListParagraph">
    <w:name w:val="List Paragraph"/>
    <w:basedOn w:val="Normal"/>
    <w:uiPriority w:val="99"/>
    <w:qFormat/>
    <w:rsid w:val="00420BC7"/>
    <w:pPr>
      <w:spacing w:after="160" w:line="259" w:lineRule="auto"/>
      <w:ind w:left="720"/>
      <w:contextualSpacing/>
    </w:pPr>
    <w:rPr>
      <w:rFonts w:asciiTheme="minorHAnsi" w:eastAsiaTheme="minorHAnsi" w:hAnsiTheme="minorHAnsi" w:cstheme="minorBidi"/>
      <w:sz w:val="22"/>
      <w:szCs w:val="22"/>
    </w:rPr>
  </w:style>
  <w:style w:type="character" w:customStyle="1" w:styleId="authors">
    <w:name w:val="authors"/>
    <w:basedOn w:val="DefaultParagraphFont"/>
    <w:rsid w:val="00F86AA3"/>
  </w:style>
  <w:style w:type="character" w:customStyle="1" w:styleId="Date1">
    <w:name w:val="Date1"/>
    <w:basedOn w:val="DefaultParagraphFont"/>
    <w:rsid w:val="00F86AA3"/>
  </w:style>
  <w:style w:type="character" w:customStyle="1" w:styleId="arttitle">
    <w:name w:val="art_title"/>
    <w:basedOn w:val="DefaultParagraphFont"/>
    <w:rsid w:val="00F86AA3"/>
  </w:style>
  <w:style w:type="character" w:customStyle="1" w:styleId="serialtitle">
    <w:name w:val="serial_title"/>
    <w:basedOn w:val="DefaultParagraphFont"/>
    <w:rsid w:val="00F86AA3"/>
  </w:style>
  <w:style w:type="character" w:customStyle="1" w:styleId="volumeissue">
    <w:name w:val="volume_issue"/>
    <w:basedOn w:val="DefaultParagraphFont"/>
    <w:rsid w:val="00F86AA3"/>
  </w:style>
  <w:style w:type="character" w:customStyle="1" w:styleId="pagerange">
    <w:name w:val="page_range"/>
    <w:basedOn w:val="DefaultParagraphFont"/>
    <w:rsid w:val="00F86AA3"/>
  </w:style>
  <w:style w:type="character" w:customStyle="1" w:styleId="doilink">
    <w:name w:val="doi_link"/>
    <w:basedOn w:val="DefaultParagraphFont"/>
    <w:rsid w:val="00F86AA3"/>
  </w:style>
  <w:style w:type="character" w:styleId="Strong">
    <w:name w:val="Strong"/>
    <w:basedOn w:val="DefaultParagraphFont"/>
    <w:uiPriority w:val="22"/>
    <w:qFormat/>
    <w:rsid w:val="00EA63FA"/>
    <w:rPr>
      <w:b/>
      <w:bCs/>
    </w:rPr>
  </w:style>
  <w:style w:type="character" w:styleId="UnresolvedMention">
    <w:name w:val="Unresolved Mention"/>
    <w:basedOn w:val="DefaultParagraphFont"/>
    <w:uiPriority w:val="99"/>
    <w:semiHidden/>
    <w:unhideWhenUsed/>
    <w:rsid w:val="00EA63FA"/>
    <w:rPr>
      <w:color w:val="605E5C"/>
      <w:shd w:val="clear" w:color="auto" w:fill="E1DFDD"/>
    </w:rPr>
  </w:style>
  <w:style w:type="character" w:customStyle="1" w:styleId="ref-journal">
    <w:name w:val="ref-journal"/>
    <w:basedOn w:val="DefaultParagraphFont"/>
    <w:rsid w:val="00A56557"/>
  </w:style>
  <w:style w:type="character" w:customStyle="1" w:styleId="ref-vol">
    <w:name w:val="ref-vol"/>
    <w:basedOn w:val="DefaultParagraphFont"/>
    <w:rsid w:val="00A56557"/>
  </w:style>
  <w:style w:type="character" w:styleId="Emphasis">
    <w:name w:val="Emphasis"/>
    <w:basedOn w:val="DefaultParagraphFont"/>
    <w:uiPriority w:val="20"/>
    <w:qFormat/>
    <w:rsid w:val="00445F15"/>
    <w:rPr>
      <w:i/>
      <w:iCs/>
    </w:rPr>
  </w:style>
  <w:style w:type="character" w:customStyle="1" w:styleId="apple-converted-space">
    <w:name w:val="apple-converted-space"/>
    <w:basedOn w:val="DefaultParagraphFont"/>
    <w:rsid w:val="007877B8"/>
  </w:style>
  <w:style w:type="character" w:customStyle="1" w:styleId="nlmarticle-title">
    <w:name w:val="nlm_article-title"/>
    <w:basedOn w:val="DefaultParagraphFont"/>
    <w:rsid w:val="00BE0CFF"/>
  </w:style>
  <w:style w:type="character" w:customStyle="1" w:styleId="nlmyear">
    <w:name w:val="nlm_year"/>
    <w:basedOn w:val="DefaultParagraphFont"/>
    <w:rsid w:val="00BE0CFF"/>
  </w:style>
  <w:style w:type="character" w:customStyle="1" w:styleId="nlmfpage">
    <w:name w:val="nlm_fpage"/>
    <w:basedOn w:val="DefaultParagraphFont"/>
    <w:rsid w:val="00BE0CFF"/>
  </w:style>
  <w:style w:type="character" w:customStyle="1" w:styleId="nlmdate-in-citation">
    <w:name w:val="nlm_date-in-citation"/>
    <w:basedOn w:val="DefaultParagraphFont"/>
    <w:rsid w:val="00BE0CFF"/>
  </w:style>
  <w:style w:type="character" w:styleId="FollowedHyperlink">
    <w:name w:val="FollowedHyperlink"/>
    <w:basedOn w:val="DefaultParagraphFont"/>
    <w:uiPriority w:val="99"/>
    <w:semiHidden/>
    <w:unhideWhenUsed/>
    <w:rsid w:val="007153DE"/>
    <w:rPr>
      <w:color w:val="954F72" w:themeColor="followedHyperlink"/>
      <w:u w:val="single"/>
    </w:rPr>
  </w:style>
  <w:style w:type="character" w:styleId="CommentReference">
    <w:name w:val="annotation reference"/>
    <w:basedOn w:val="DefaultParagraphFont"/>
    <w:uiPriority w:val="99"/>
    <w:semiHidden/>
    <w:unhideWhenUsed/>
    <w:rsid w:val="00FB6816"/>
    <w:rPr>
      <w:sz w:val="16"/>
      <w:szCs w:val="16"/>
    </w:rPr>
  </w:style>
  <w:style w:type="paragraph" w:styleId="CommentText">
    <w:name w:val="annotation text"/>
    <w:basedOn w:val="Normal"/>
    <w:link w:val="CommentTextChar"/>
    <w:uiPriority w:val="99"/>
    <w:semiHidden/>
    <w:unhideWhenUsed/>
    <w:rsid w:val="00FB6816"/>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B6816"/>
    <w:rPr>
      <w:sz w:val="20"/>
      <w:szCs w:val="20"/>
    </w:rPr>
  </w:style>
  <w:style w:type="paragraph" w:styleId="CommentSubject">
    <w:name w:val="annotation subject"/>
    <w:basedOn w:val="CommentText"/>
    <w:next w:val="CommentText"/>
    <w:link w:val="CommentSubjectChar"/>
    <w:uiPriority w:val="99"/>
    <w:semiHidden/>
    <w:unhideWhenUsed/>
    <w:rsid w:val="00FB6816"/>
    <w:rPr>
      <w:b/>
      <w:bCs/>
    </w:rPr>
  </w:style>
  <w:style w:type="character" w:customStyle="1" w:styleId="CommentSubjectChar">
    <w:name w:val="Comment Subject Char"/>
    <w:basedOn w:val="CommentTextChar"/>
    <w:link w:val="CommentSubject"/>
    <w:uiPriority w:val="99"/>
    <w:semiHidden/>
    <w:rsid w:val="00FB6816"/>
    <w:rPr>
      <w:b/>
      <w:bCs/>
      <w:sz w:val="20"/>
      <w:szCs w:val="20"/>
    </w:rPr>
  </w:style>
  <w:style w:type="paragraph" w:styleId="BalloonText">
    <w:name w:val="Balloon Text"/>
    <w:basedOn w:val="Normal"/>
    <w:link w:val="BalloonTextChar"/>
    <w:uiPriority w:val="99"/>
    <w:semiHidden/>
    <w:unhideWhenUsed/>
    <w:rsid w:val="00A35503"/>
    <w:rPr>
      <w:rFonts w:eastAsiaTheme="minorHAnsi"/>
      <w:sz w:val="18"/>
      <w:szCs w:val="18"/>
    </w:rPr>
  </w:style>
  <w:style w:type="character" w:customStyle="1" w:styleId="BalloonTextChar">
    <w:name w:val="Balloon Text Char"/>
    <w:basedOn w:val="DefaultParagraphFont"/>
    <w:link w:val="BalloonText"/>
    <w:uiPriority w:val="99"/>
    <w:semiHidden/>
    <w:rsid w:val="00A35503"/>
    <w:rPr>
      <w:rFonts w:ascii="Times New Roman" w:hAnsi="Times New Roman" w:cs="Times New Roman"/>
      <w:sz w:val="18"/>
      <w:szCs w:val="18"/>
    </w:rPr>
  </w:style>
  <w:style w:type="paragraph" w:styleId="NormalWeb">
    <w:name w:val="Normal (Web)"/>
    <w:basedOn w:val="Normal"/>
    <w:uiPriority w:val="99"/>
    <w:unhideWhenUsed/>
    <w:rsid w:val="00B509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7033">
      <w:bodyDiv w:val="1"/>
      <w:marLeft w:val="0"/>
      <w:marRight w:val="0"/>
      <w:marTop w:val="0"/>
      <w:marBottom w:val="0"/>
      <w:divBdr>
        <w:top w:val="none" w:sz="0" w:space="0" w:color="auto"/>
        <w:left w:val="none" w:sz="0" w:space="0" w:color="auto"/>
        <w:bottom w:val="none" w:sz="0" w:space="0" w:color="auto"/>
        <w:right w:val="none" w:sz="0" w:space="0" w:color="auto"/>
      </w:divBdr>
    </w:div>
    <w:div w:id="56440665">
      <w:bodyDiv w:val="1"/>
      <w:marLeft w:val="0"/>
      <w:marRight w:val="0"/>
      <w:marTop w:val="0"/>
      <w:marBottom w:val="0"/>
      <w:divBdr>
        <w:top w:val="none" w:sz="0" w:space="0" w:color="auto"/>
        <w:left w:val="none" w:sz="0" w:space="0" w:color="auto"/>
        <w:bottom w:val="none" w:sz="0" w:space="0" w:color="auto"/>
        <w:right w:val="none" w:sz="0" w:space="0" w:color="auto"/>
      </w:divBdr>
    </w:div>
    <w:div w:id="57940806">
      <w:bodyDiv w:val="1"/>
      <w:marLeft w:val="0"/>
      <w:marRight w:val="0"/>
      <w:marTop w:val="0"/>
      <w:marBottom w:val="0"/>
      <w:divBdr>
        <w:top w:val="none" w:sz="0" w:space="0" w:color="auto"/>
        <w:left w:val="none" w:sz="0" w:space="0" w:color="auto"/>
        <w:bottom w:val="none" w:sz="0" w:space="0" w:color="auto"/>
        <w:right w:val="none" w:sz="0" w:space="0" w:color="auto"/>
      </w:divBdr>
      <w:divsChild>
        <w:div w:id="719324123">
          <w:marLeft w:val="480"/>
          <w:marRight w:val="0"/>
          <w:marTop w:val="0"/>
          <w:marBottom w:val="0"/>
          <w:divBdr>
            <w:top w:val="none" w:sz="0" w:space="0" w:color="auto"/>
            <w:left w:val="none" w:sz="0" w:space="0" w:color="auto"/>
            <w:bottom w:val="none" w:sz="0" w:space="0" w:color="auto"/>
            <w:right w:val="none" w:sz="0" w:space="0" w:color="auto"/>
          </w:divBdr>
          <w:divsChild>
            <w:div w:id="15488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2609">
      <w:bodyDiv w:val="1"/>
      <w:marLeft w:val="0"/>
      <w:marRight w:val="0"/>
      <w:marTop w:val="0"/>
      <w:marBottom w:val="0"/>
      <w:divBdr>
        <w:top w:val="none" w:sz="0" w:space="0" w:color="auto"/>
        <w:left w:val="none" w:sz="0" w:space="0" w:color="auto"/>
        <w:bottom w:val="none" w:sz="0" w:space="0" w:color="auto"/>
        <w:right w:val="none" w:sz="0" w:space="0" w:color="auto"/>
      </w:divBdr>
      <w:divsChild>
        <w:div w:id="2090692272">
          <w:marLeft w:val="480"/>
          <w:marRight w:val="0"/>
          <w:marTop w:val="0"/>
          <w:marBottom w:val="0"/>
          <w:divBdr>
            <w:top w:val="none" w:sz="0" w:space="0" w:color="auto"/>
            <w:left w:val="none" w:sz="0" w:space="0" w:color="auto"/>
            <w:bottom w:val="none" w:sz="0" w:space="0" w:color="auto"/>
            <w:right w:val="none" w:sz="0" w:space="0" w:color="auto"/>
          </w:divBdr>
          <w:divsChild>
            <w:div w:id="136586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4371">
      <w:bodyDiv w:val="1"/>
      <w:marLeft w:val="0"/>
      <w:marRight w:val="0"/>
      <w:marTop w:val="0"/>
      <w:marBottom w:val="0"/>
      <w:divBdr>
        <w:top w:val="none" w:sz="0" w:space="0" w:color="auto"/>
        <w:left w:val="none" w:sz="0" w:space="0" w:color="auto"/>
        <w:bottom w:val="none" w:sz="0" w:space="0" w:color="auto"/>
        <w:right w:val="none" w:sz="0" w:space="0" w:color="auto"/>
      </w:divBdr>
    </w:div>
    <w:div w:id="128598729">
      <w:bodyDiv w:val="1"/>
      <w:marLeft w:val="0"/>
      <w:marRight w:val="0"/>
      <w:marTop w:val="0"/>
      <w:marBottom w:val="0"/>
      <w:divBdr>
        <w:top w:val="none" w:sz="0" w:space="0" w:color="auto"/>
        <w:left w:val="none" w:sz="0" w:space="0" w:color="auto"/>
        <w:bottom w:val="none" w:sz="0" w:space="0" w:color="auto"/>
        <w:right w:val="none" w:sz="0" w:space="0" w:color="auto"/>
      </w:divBdr>
    </w:div>
    <w:div w:id="191113745">
      <w:bodyDiv w:val="1"/>
      <w:marLeft w:val="0"/>
      <w:marRight w:val="0"/>
      <w:marTop w:val="0"/>
      <w:marBottom w:val="0"/>
      <w:divBdr>
        <w:top w:val="none" w:sz="0" w:space="0" w:color="auto"/>
        <w:left w:val="none" w:sz="0" w:space="0" w:color="auto"/>
        <w:bottom w:val="none" w:sz="0" w:space="0" w:color="auto"/>
        <w:right w:val="none" w:sz="0" w:space="0" w:color="auto"/>
      </w:divBdr>
      <w:divsChild>
        <w:div w:id="2009405869">
          <w:marLeft w:val="0"/>
          <w:marRight w:val="0"/>
          <w:marTop w:val="0"/>
          <w:marBottom w:val="0"/>
          <w:divBdr>
            <w:top w:val="none" w:sz="0" w:space="0" w:color="auto"/>
            <w:left w:val="none" w:sz="0" w:space="0" w:color="auto"/>
            <w:bottom w:val="none" w:sz="0" w:space="0" w:color="auto"/>
            <w:right w:val="none" w:sz="0" w:space="0" w:color="auto"/>
          </w:divBdr>
          <w:divsChild>
            <w:div w:id="1582635973">
              <w:marLeft w:val="0"/>
              <w:marRight w:val="0"/>
              <w:marTop w:val="0"/>
              <w:marBottom w:val="0"/>
              <w:divBdr>
                <w:top w:val="none" w:sz="0" w:space="0" w:color="auto"/>
                <w:left w:val="none" w:sz="0" w:space="0" w:color="auto"/>
                <w:bottom w:val="none" w:sz="0" w:space="0" w:color="auto"/>
                <w:right w:val="none" w:sz="0" w:space="0" w:color="auto"/>
              </w:divBdr>
              <w:divsChild>
                <w:div w:id="2813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5080">
      <w:bodyDiv w:val="1"/>
      <w:marLeft w:val="0"/>
      <w:marRight w:val="0"/>
      <w:marTop w:val="0"/>
      <w:marBottom w:val="0"/>
      <w:divBdr>
        <w:top w:val="none" w:sz="0" w:space="0" w:color="auto"/>
        <w:left w:val="none" w:sz="0" w:space="0" w:color="auto"/>
        <w:bottom w:val="none" w:sz="0" w:space="0" w:color="auto"/>
        <w:right w:val="none" w:sz="0" w:space="0" w:color="auto"/>
      </w:divBdr>
    </w:div>
    <w:div w:id="201358102">
      <w:bodyDiv w:val="1"/>
      <w:marLeft w:val="0"/>
      <w:marRight w:val="0"/>
      <w:marTop w:val="0"/>
      <w:marBottom w:val="0"/>
      <w:divBdr>
        <w:top w:val="none" w:sz="0" w:space="0" w:color="auto"/>
        <w:left w:val="none" w:sz="0" w:space="0" w:color="auto"/>
        <w:bottom w:val="none" w:sz="0" w:space="0" w:color="auto"/>
        <w:right w:val="none" w:sz="0" w:space="0" w:color="auto"/>
      </w:divBdr>
      <w:divsChild>
        <w:div w:id="309749410">
          <w:marLeft w:val="480"/>
          <w:marRight w:val="0"/>
          <w:marTop w:val="0"/>
          <w:marBottom w:val="0"/>
          <w:divBdr>
            <w:top w:val="none" w:sz="0" w:space="0" w:color="auto"/>
            <w:left w:val="none" w:sz="0" w:space="0" w:color="auto"/>
            <w:bottom w:val="none" w:sz="0" w:space="0" w:color="auto"/>
            <w:right w:val="none" w:sz="0" w:space="0" w:color="auto"/>
          </w:divBdr>
          <w:divsChild>
            <w:div w:id="176364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4737">
      <w:bodyDiv w:val="1"/>
      <w:marLeft w:val="0"/>
      <w:marRight w:val="0"/>
      <w:marTop w:val="0"/>
      <w:marBottom w:val="0"/>
      <w:divBdr>
        <w:top w:val="none" w:sz="0" w:space="0" w:color="auto"/>
        <w:left w:val="none" w:sz="0" w:space="0" w:color="auto"/>
        <w:bottom w:val="none" w:sz="0" w:space="0" w:color="auto"/>
        <w:right w:val="none" w:sz="0" w:space="0" w:color="auto"/>
      </w:divBdr>
    </w:div>
    <w:div w:id="319847178">
      <w:bodyDiv w:val="1"/>
      <w:marLeft w:val="0"/>
      <w:marRight w:val="0"/>
      <w:marTop w:val="0"/>
      <w:marBottom w:val="0"/>
      <w:divBdr>
        <w:top w:val="none" w:sz="0" w:space="0" w:color="auto"/>
        <w:left w:val="none" w:sz="0" w:space="0" w:color="auto"/>
        <w:bottom w:val="none" w:sz="0" w:space="0" w:color="auto"/>
        <w:right w:val="none" w:sz="0" w:space="0" w:color="auto"/>
      </w:divBdr>
      <w:divsChild>
        <w:div w:id="49116953">
          <w:marLeft w:val="0"/>
          <w:marRight w:val="0"/>
          <w:marTop w:val="0"/>
          <w:marBottom w:val="0"/>
          <w:divBdr>
            <w:top w:val="none" w:sz="0" w:space="0" w:color="auto"/>
            <w:left w:val="none" w:sz="0" w:space="0" w:color="auto"/>
            <w:bottom w:val="none" w:sz="0" w:space="0" w:color="auto"/>
            <w:right w:val="none" w:sz="0" w:space="0" w:color="auto"/>
          </w:divBdr>
          <w:divsChild>
            <w:div w:id="474569968">
              <w:marLeft w:val="0"/>
              <w:marRight w:val="0"/>
              <w:marTop w:val="0"/>
              <w:marBottom w:val="0"/>
              <w:divBdr>
                <w:top w:val="none" w:sz="0" w:space="0" w:color="auto"/>
                <w:left w:val="none" w:sz="0" w:space="0" w:color="auto"/>
                <w:bottom w:val="none" w:sz="0" w:space="0" w:color="auto"/>
                <w:right w:val="none" w:sz="0" w:space="0" w:color="auto"/>
              </w:divBdr>
              <w:divsChild>
                <w:div w:id="7873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390962">
      <w:bodyDiv w:val="1"/>
      <w:marLeft w:val="0"/>
      <w:marRight w:val="0"/>
      <w:marTop w:val="0"/>
      <w:marBottom w:val="0"/>
      <w:divBdr>
        <w:top w:val="none" w:sz="0" w:space="0" w:color="auto"/>
        <w:left w:val="none" w:sz="0" w:space="0" w:color="auto"/>
        <w:bottom w:val="none" w:sz="0" w:space="0" w:color="auto"/>
        <w:right w:val="none" w:sz="0" w:space="0" w:color="auto"/>
      </w:divBdr>
    </w:div>
    <w:div w:id="324668514">
      <w:bodyDiv w:val="1"/>
      <w:marLeft w:val="0"/>
      <w:marRight w:val="0"/>
      <w:marTop w:val="0"/>
      <w:marBottom w:val="0"/>
      <w:divBdr>
        <w:top w:val="none" w:sz="0" w:space="0" w:color="auto"/>
        <w:left w:val="none" w:sz="0" w:space="0" w:color="auto"/>
        <w:bottom w:val="none" w:sz="0" w:space="0" w:color="auto"/>
        <w:right w:val="none" w:sz="0" w:space="0" w:color="auto"/>
      </w:divBdr>
    </w:div>
    <w:div w:id="378286058">
      <w:bodyDiv w:val="1"/>
      <w:marLeft w:val="0"/>
      <w:marRight w:val="0"/>
      <w:marTop w:val="0"/>
      <w:marBottom w:val="0"/>
      <w:divBdr>
        <w:top w:val="none" w:sz="0" w:space="0" w:color="auto"/>
        <w:left w:val="none" w:sz="0" w:space="0" w:color="auto"/>
        <w:bottom w:val="none" w:sz="0" w:space="0" w:color="auto"/>
        <w:right w:val="none" w:sz="0" w:space="0" w:color="auto"/>
      </w:divBdr>
    </w:div>
    <w:div w:id="385957645">
      <w:bodyDiv w:val="1"/>
      <w:marLeft w:val="0"/>
      <w:marRight w:val="0"/>
      <w:marTop w:val="0"/>
      <w:marBottom w:val="0"/>
      <w:divBdr>
        <w:top w:val="none" w:sz="0" w:space="0" w:color="auto"/>
        <w:left w:val="none" w:sz="0" w:space="0" w:color="auto"/>
        <w:bottom w:val="none" w:sz="0" w:space="0" w:color="auto"/>
        <w:right w:val="none" w:sz="0" w:space="0" w:color="auto"/>
      </w:divBdr>
      <w:divsChild>
        <w:div w:id="295575481">
          <w:marLeft w:val="480"/>
          <w:marRight w:val="0"/>
          <w:marTop w:val="0"/>
          <w:marBottom w:val="0"/>
          <w:divBdr>
            <w:top w:val="none" w:sz="0" w:space="0" w:color="auto"/>
            <w:left w:val="none" w:sz="0" w:space="0" w:color="auto"/>
            <w:bottom w:val="none" w:sz="0" w:space="0" w:color="auto"/>
            <w:right w:val="none" w:sz="0" w:space="0" w:color="auto"/>
          </w:divBdr>
          <w:divsChild>
            <w:div w:id="4440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5733">
      <w:bodyDiv w:val="1"/>
      <w:marLeft w:val="0"/>
      <w:marRight w:val="0"/>
      <w:marTop w:val="0"/>
      <w:marBottom w:val="0"/>
      <w:divBdr>
        <w:top w:val="none" w:sz="0" w:space="0" w:color="auto"/>
        <w:left w:val="none" w:sz="0" w:space="0" w:color="auto"/>
        <w:bottom w:val="none" w:sz="0" w:space="0" w:color="auto"/>
        <w:right w:val="none" w:sz="0" w:space="0" w:color="auto"/>
      </w:divBdr>
    </w:div>
    <w:div w:id="573244431">
      <w:bodyDiv w:val="1"/>
      <w:marLeft w:val="0"/>
      <w:marRight w:val="0"/>
      <w:marTop w:val="0"/>
      <w:marBottom w:val="0"/>
      <w:divBdr>
        <w:top w:val="none" w:sz="0" w:space="0" w:color="auto"/>
        <w:left w:val="none" w:sz="0" w:space="0" w:color="auto"/>
        <w:bottom w:val="none" w:sz="0" w:space="0" w:color="auto"/>
        <w:right w:val="none" w:sz="0" w:space="0" w:color="auto"/>
      </w:divBdr>
    </w:div>
    <w:div w:id="586036683">
      <w:bodyDiv w:val="1"/>
      <w:marLeft w:val="0"/>
      <w:marRight w:val="0"/>
      <w:marTop w:val="0"/>
      <w:marBottom w:val="0"/>
      <w:divBdr>
        <w:top w:val="none" w:sz="0" w:space="0" w:color="auto"/>
        <w:left w:val="none" w:sz="0" w:space="0" w:color="auto"/>
        <w:bottom w:val="none" w:sz="0" w:space="0" w:color="auto"/>
        <w:right w:val="none" w:sz="0" w:space="0" w:color="auto"/>
      </w:divBdr>
      <w:divsChild>
        <w:div w:id="1587422882">
          <w:marLeft w:val="0"/>
          <w:marRight w:val="0"/>
          <w:marTop w:val="0"/>
          <w:marBottom w:val="0"/>
          <w:divBdr>
            <w:top w:val="none" w:sz="0" w:space="0" w:color="auto"/>
            <w:left w:val="none" w:sz="0" w:space="0" w:color="auto"/>
            <w:bottom w:val="none" w:sz="0" w:space="0" w:color="auto"/>
            <w:right w:val="none" w:sz="0" w:space="0" w:color="auto"/>
          </w:divBdr>
          <w:divsChild>
            <w:div w:id="469982931">
              <w:marLeft w:val="0"/>
              <w:marRight w:val="0"/>
              <w:marTop w:val="0"/>
              <w:marBottom w:val="0"/>
              <w:divBdr>
                <w:top w:val="none" w:sz="0" w:space="0" w:color="auto"/>
                <w:left w:val="none" w:sz="0" w:space="0" w:color="auto"/>
                <w:bottom w:val="none" w:sz="0" w:space="0" w:color="auto"/>
                <w:right w:val="none" w:sz="0" w:space="0" w:color="auto"/>
              </w:divBdr>
              <w:divsChild>
                <w:div w:id="91084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86488">
      <w:bodyDiv w:val="1"/>
      <w:marLeft w:val="0"/>
      <w:marRight w:val="0"/>
      <w:marTop w:val="0"/>
      <w:marBottom w:val="0"/>
      <w:divBdr>
        <w:top w:val="none" w:sz="0" w:space="0" w:color="auto"/>
        <w:left w:val="none" w:sz="0" w:space="0" w:color="auto"/>
        <w:bottom w:val="none" w:sz="0" w:space="0" w:color="auto"/>
        <w:right w:val="none" w:sz="0" w:space="0" w:color="auto"/>
      </w:divBdr>
    </w:div>
    <w:div w:id="620965167">
      <w:bodyDiv w:val="1"/>
      <w:marLeft w:val="0"/>
      <w:marRight w:val="0"/>
      <w:marTop w:val="0"/>
      <w:marBottom w:val="0"/>
      <w:divBdr>
        <w:top w:val="none" w:sz="0" w:space="0" w:color="auto"/>
        <w:left w:val="none" w:sz="0" w:space="0" w:color="auto"/>
        <w:bottom w:val="none" w:sz="0" w:space="0" w:color="auto"/>
        <w:right w:val="none" w:sz="0" w:space="0" w:color="auto"/>
      </w:divBdr>
      <w:divsChild>
        <w:div w:id="454325384">
          <w:marLeft w:val="480"/>
          <w:marRight w:val="0"/>
          <w:marTop w:val="0"/>
          <w:marBottom w:val="0"/>
          <w:divBdr>
            <w:top w:val="none" w:sz="0" w:space="0" w:color="auto"/>
            <w:left w:val="none" w:sz="0" w:space="0" w:color="auto"/>
            <w:bottom w:val="none" w:sz="0" w:space="0" w:color="auto"/>
            <w:right w:val="none" w:sz="0" w:space="0" w:color="auto"/>
          </w:divBdr>
          <w:divsChild>
            <w:div w:id="3205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86310">
      <w:bodyDiv w:val="1"/>
      <w:marLeft w:val="0"/>
      <w:marRight w:val="0"/>
      <w:marTop w:val="0"/>
      <w:marBottom w:val="0"/>
      <w:divBdr>
        <w:top w:val="none" w:sz="0" w:space="0" w:color="auto"/>
        <w:left w:val="none" w:sz="0" w:space="0" w:color="auto"/>
        <w:bottom w:val="none" w:sz="0" w:space="0" w:color="auto"/>
        <w:right w:val="none" w:sz="0" w:space="0" w:color="auto"/>
      </w:divBdr>
      <w:divsChild>
        <w:div w:id="1527134797">
          <w:marLeft w:val="480"/>
          <w:marRight w:val="0"/>
          <w:marTop w:val="0"/>
          <w:marBottom w:val="0"/>
          <w:divBdr>
            <w:top w:val="none" w:sz="0" w:space="0" w:color="auto"/>
            <w:left w:val="none" w:sz="0" w:space="0" w:color="auto"/>
            <w:bottom w:val="none" w:sz="0" w:space="0" w:color="auto"/>
            <w:right w:val="none" w:sz="0" w:space="0" w:color="auto"/>
          </w:divBdr>
          <w:divsChild>
            <w:div w:id="12340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79680">
      <w:bodyDiv w:val="1"/>
      <w:marLeft w:val="0"/>
      <w:marRight w:val="0"/>
      <w:marTop w:val="0"/>
      <w:marBottom w:val="0"/>
      <w:divBdr>
        <w:top w:val="none" w:sz="0" w:space="0" w:color="auto"/>
        <w:left w:val="none" w:sz="0" w:space="0" w:color="auto"/>
        <w:bottom w:val="none" w:sz="0" w:space="0" w:color="auto"/>
        <w:right w:val="none" w:sz="0" w:space="0" w:color="auto"/>
      </w:divBdr>
      <w:divsChild>
        <w:div w:id="1917939695">
          <w:marLeft w:val="0"/>
          <w:marRight w:val="0"/>
          <w:marTop w:val="0"/>
          <w:marBottom w:val="0"/>
          <w:divBdr>
            <w:top w:val="none" w:sz="0" w:space="0" w:color="auto"/>
            <w:left w:val="none" w:sz="0" w:space="0" w:color="auto"/>
            <w:bottom w:val="none" w:sz="0" w:space="0" w:color="auto"/>
            <w:right w:val="none" w:sz="0" w:space="0" w:color="auto"/>
          </w:divBdr>
          <w:divsChild>
            <w:div w:id="1916276136">
              <w:marLeft w:val="0"/>
              <w:marRight w:val="0"/>
              <w:marTop w:val="0"/>
              <w:marBottom w:val="0"/>
              <w:divBdr>
                <w:top w:val="none" w:sz="0" w:space="0" w:color="auto"/>
                <w:left w:val="none" w:sz="0" w:space="0" w:color="auto"/>
                <w:bottom w:val="none" w:sz="0" w:space="0" w:color="auto"/>
                <w:right w:val="none" w:sz="0" w:space="0" w:color="auto"/>
              </w:divBdr>
            </w:div>
          </w:divsChild>
        </w:div>
        <w:div w:id="1157958578">
          <w:marLeft w:val="0"/>
          <w:marRight w:val="0"/>
          <w:marTop w:val="0"/>
          <w:marBottom w:val="0"/>
          <w:divBdr>
            <w:top w:val="none" w:sz="0" w:space="0" w:color="auto"/>
            <w:left w:val="none" w:sz="0" w:space="0" w:color="auto"/>
            <w:bottom w:val="none" w:sz="0" w:space="0" w:color="auto"/>
            <w:right w:val="none" w:sz="0" w:space="0" w:color="auto"/>
          </w:divBdr>
        </w:div>
      </w:divsChild>
    </w:div>
    <w:div w:id="676539635">
      <w:bodyDiv w:val="1"/>
      <w:marLeft w:val="0"/>
      <w:marRight w:val="0"/>
      <w:marTop w:val="0"/>
      <w:marBottom w:val="0"/>
      <w:divBdr>
        <w:top w:val="none" w:sz="0" w:space="0" w:color="auto"/>
        <w:left w:val="none" w:sz="0" w:space="0" w:color="auto"/>
        <w:bottom w:val="none" w:sz="0" w:space="0" w:color="auto"/>
        <w:right w:val="none" w:sz="0" w:space="0" w:color="auto"/>
      </w:divBdr>
      <w:divsChild>
        <w:div w:id="1983120605">
          <w:marLeft w:val="480"/>
          <w:marRight w:val="0"/>
          <w:marTop w:val="0"/>
          <w:marBottom w:val="0"/>
          <w:divBdr>
            <w:top w:val="none" w:sz="0" w:space="0" w:color="auto"/>
            <w:left w:val="none" w:sz="0" w:space="0" w:color="auto"/>
            <w:bottom w:val="none" w:sz="0" w:space="0" w:color="auto"/>
            <w:right w:val="none" w:sz="0" w:space="0" w:color="auto"/>
          </w:divBdr>
          <w:divsChild>
            <w:div w:id="3716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229489">
      <w:bodyDiv w:val="1"/>
      <w:marLeft w:val="0"/>
      <w:marRight w:val="0"/>
      <w:marTop w:val="0"/>
      <w:marBottom w:val="0"/>
      <w:divBdr>
        <w:top w:val="none" w:sz="0" w:space="0" w:color="auto"/>
        <w:left w:val="none" w:sz="0" w:space="0" w:color="auto"/>
        <w:bottom w:val="none" w:sz="0" w:space="0" w:color="auto"/>
        <w:right w:val="none" w:sz="0" w:space="0" w:color="auto"/>
      </w:divBdr>
    </w:div>
    <w:div w:id="718286818">
      <w:bodyDiv w:val="1"/>
      <w:marLeft w:val="0"/>
      <w:marRight w:val="0"/>
      <w:marTop w:val="0"/>
      <w:marBottom w:val="0"/>
      <w:divBdr>
        <w:top w:val="none" w:sz="0" w:space="0" w:color="auto"/>
        <w:left w:val="none" w:sz="0" w:space="0" w:color="auto"/>
        <w:bottom w:val="none" w:sz="0" w:space="0" w:color="auto"/>
        <w:right w:val="none" w:sz="0" w:space="0" w:color="auto"/>
      </w:divBdr>
      <w:divsChild>
        <w:div w:id="244535693">
          <w:marLeft w:val="480"/>
          <w:marRight w:val="0"/>
          <w:marTop w:val="0"/>
          <w:marBottom w:val="0"/>
          <w:divBdr>
            <w:top w:val="none" w:sz="0" w:space="0" w:color="auto"/>
            <w:left w:val="none" w:sz="0" w:space="0" w:color="auto"/>
            <w:bottom w:val="none" w:sz="0" w:space="0" w:color="auto"/>
            <w:right w:val="none" w:sz="0" w:space="0" w:color="auto"/>
          </w:divBdr>
          <w:divsChild>
            <w:div w:id="17798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15775">
      <w:bodyDiv w:val="1"/>
      <w:marLeft w:val="0"/>
      <w:marRight w:val="0"/>
      <w:marTop w:val="0"/>
      <w:marBottom w:val="0"/>
      <w:divBdr>
        <w:top w:val="none" w:sz="0" w:space="0" w:color="auto"/>
        <w:left w:val="none" w:sz="0" w:space="0" w:color="auto"/>
        <w:bottom w:val="none" w:sz="0" w:space="0" w:color="auto"/>
        <w:right w:val="none" w:sz="0" w:space="0" w:color="auto"/>
      </w:divBdr>
    </w:div>
    <w:div w:id="881595702">
      <w:bodyDiv w:val="1"/>
      <w:marLeft w:val="0"/>
      <w:marRight w:val="0"/>
      <w:marTop w:val="0"/>
      <w:marBottom w:val="0"/>
      <w:divBdr>
        <w:top w:val="none" w:sz="0" w:space="0" w:color="auto"/>
        <w:left w:val="none" w:sz="0" w:space="0" w:color="auto"/>
        <w:bottom w:val="none" w:sz="0" w:space="0" w:color="auto"/>
        <w:right w:val="none" w:sz="0" w:space="0" w:color="auto"/>
      </w:divBdr>
    </w:div>
    <w:div w:id="885720779">
      <w:bodyDiv w:val="1"/>
      <w:marLeft w:val="0"/>
      <w:marRight w:val="0"/>
      <w:marTop w:val="0"/>
      <w:marBottom w:val="0"/>
      <w:divBdr>
        <w:top w:val="none" w:sz="0" w:space="0" w:color="auto"/>
        <w:left w:val="none" w:sz="0" w:space="0" w:color="auto"/>
        <w:bottom w:val="none" w:sz="0" w:space="0" w:color="auto"/>
        <w:right w:val="none" w:sz="0" w:space="0" w:color="auto"/>
      </w:divBdr>
    </w:div>
    <w:div w:id="970327187">
      <w:bodyDiv w:val="1"/>
      <w:marLeft w:val="0"/>
      <w:marRight w:val="0"/>
      <w:marTop w:val="0"/>
      <w:marBottom w:val="0"/>
      <w:divBdr>
        <w:top w:val="none" w:sz="0" w:space="0" w:color="auto"/>
        <w:left w:val="none" w:sz="0" w:space="0" w:color="auto"/>
        <w:bottom w:val="none" w:sz="0" w:space="0" w:color="auto"/>
        <w:right w:val="none" w:sz="0" w:space="0" w:color="auto"/>
      </w:divBdr>
    </w:div>
    <w:div w:id="974532354">
      <w:bodyDiv w:val="1"/>
      <w:marLeft w:val="0"/>
      <w:marRight w:val="0"/>
      <w:marTop w:val="0"/>
      <w:marBottom w:val="0"/>
      <w:divBdr>
        <w:top w:val="none" w:sz="0" w:space="0" w:color="auto"/>
        <w:left w:val="none" w:sz="0" w:space="0" w:color="auto"/>
        <w:bottom w:val="none" w:sz="0" w:space="0" w:color="auto"/>
        <w:right w:val="none" w:sz="0" w:space="0" w:color="auto"/>
      </w:divBdr>
      <w:divsChild>
        <w:div w:id="381754792">
          <w:marLeft w:val="480"/>
          <w:marRight w:val="0"/>
          <w:marTop w:val="0"/>
          <w:marBottom w:val="0"/>
          <w:divBdr>
            <w:top w:val="none" w:sz="0" w:space="0" w:color="auto"/>
            <w:left w:val="none" w:sz="0" w:space="0" w:color="auto"/>
            <w:bottom w:val="none" w:sz="0" w:space="0" w:color="auto"/>
            <w:right w:val="none" w:sz="0" w:space="0" w:color="auto"/>
          </w:divBdr>
          <w:divsChild>
            <w:div w:id="45672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16358">
      <w:bodyDiv w:val="1"/>
      <w:marLeft w:val="0"/>
      <w:marRight w:val="0"/>
      <w:marTop w:val="0"/>
      <w:marBottom w:val="0"/>
      <w:divBdr>
        <w:top w:val="none" w:sz="0" w:space="0" w:color="auto"/>
        <w:left w:val="none" w:sz="0" w:space="0" w:color="auto"/>
        <w:bottom w:val="none" w:sz="0" w:space="0" w:color="auto"/>
        <w:right w:val="none" w:sz="0" w:space="0" w:color="auto"/>
      </w:divBdr>
      <w:divsChild>
        <w:div w:id="917790942">
          <w:marLeft w:val="480"/>
          <w:marRight w:val="0"/>
          <w:marTop w:val="0"/>
          <w:marBottom w:val="0"/>
          <w:divBdr>
            <w:top w:val="none" w:sz="0" w:space="0" w:color="auto"/>
            <w:left w:val="none" w:sz="0" w:space="0" w:color="auto"/>
            <w:bottom w:val="none" w:sz="0" w:space="0" w:color="auto"/>
            <w:right w:val="none" w:sz="0" w:space="0" w:color="auto"/>
          </w:divBdr>
          <w:divsChild>
            <w:div w:id="156552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26261">
      <w:bodyDiv w:val="1"/>
      <w:marLeft w:val="0"/>
      <w:marRight w:val="0"/>
      <w:marTop w:val="0"/>
      <w:marBottom w:val="0"/>
      <w:divBdr>
        <w:top w:val="none" w:sz="0" w:space="0" w:color="auto"/>
        <w:left w:val="none" w:sz="0" w:space="0" w:color="auto"/>
        <w:bottom w:val="none" w:sz="0" w:space="0" w:color="auto"/>
        <w:right w:val="none" w:sz="0" w:space="0" w:color="auto"/>
      </w:divBdr>
      <w:divsChild>
        <w:div w:id="2062165119">
          <w:marLeft w:val="0"/>
          <w:marRight w:val="0"/>
          <w:marTop w:val="0"/>
          <w:marBottom w:val="0"/>
          <w:divBdr>
            <w:top w:val="none" w:sz="0" w:space="0" w:color="auto"/>
            <w:left w:val="none" w:sz="0" w:space="0" w:color="auto"/>
            <w:bottom w:val="none" w:sz="0" w:space="0" w:color="auto"/>
            <w:right w:val="none" w:sz="0" w:space="0" w:color="auto"/>
          </w:divBdr>
          <w:divsChild>
            <w:div w:id="148177947">
              <w:marLeft w:val="0"/>
              <w:marRight w:val="0"/>
              <w:marTop w:val="0"/>
              <w:marBottom w:val="0"/>
              <w:divBdr>
                <w:top w:val="none" w:sz="0" w:space="0" w:color="auto"/>
                <w:left w:val="none" w:sz="0" w:space="0" w:color="auto"/>
                <w:bottom w:val="none" w:sz="0" w:space="0" w:color="auto"/>
                <w:right w:val="none" w:sz="0" w:space="0" w:color="auto"/>
              </w:divBdr>
              <w:divsChild>
                <w:div w:id="6229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7691">
      <w:bodyDiv w:val="1"/>
      <w:marLeft w:val="0"/>
      <w:marRight w:val="0"/>
      <w:marTop w:val="0"/>
      <w:marBottom w:val="0"/>
      <w:divBdr>
        <w:top w:val="none" w:sz="0" w:space="0" w:color="auto"/>
        <w:left w:val="none" w:sz="0" w:space="0" w:color="auto"/>
        <w:bottom w:val="none" w:sz="0" w:space="0" w:color="auto"/>
        <w:right w:val="none" w:sz="0" w:space="0" w:color="auto"/>
      </w:divBdr>
      <w:divsChild>
        <w:div w:id="1956325911">
          <w:marLeft w:val="0"/>
          <w:marRight w:val="0"/>
          <w:marTop w:val="0"/>
          <w:marBottom w:val="0"/>
          <w:divBdr>
            <w:top w:val="none" w:sz="0" w:space="0" w:color="auto"/>
            <w:left w:val="none" w:sz="0" w:space="0" w:color="auto"/>
            <w:bottom w:val="none" w:sz="0" w:space="0" w:color="auto"/>
            <w:right w:val="none" w:sz="0" w:space="0" w:color="auto"/>
          </w:divBdr>
          <w:divsChild>
            <w:div w:id="1527789822">
              <w:marLeft w:val="0"/>
              <w:marRight w:val="0"/>
              <w:marTop w:val="0"/>
              <w:marBottom w:val="0"/>
              <w:divBdr>
                <w:top w:val="none" w:sz="0" w:space="0" w:color="auto"/>
                <w:left w:val="none" w:sz="0" w:space="0" w:color="auto"/>
                <w:bottom w:val="none" w:sz="0" w:space="0" w:color="auto"/>
                <w:right w:val="none" w:sz="0" w:space="0" w:color="auto"/>
              </w:divBdr>
              <w:divsChild>
                <w:div w:id="2099980256">
                  <w:marLeft w:val="0"/>
                  <w:marRight w:val="0"/>
                  <w:marTop w:val="0"/>
                  <w:marBottom w:val="0"/>
                  <w:divBdr>
                    <w:top w:val="none" w:sz="0" w:space="0" w:color="auto"/>
                    <w:left w:val="none" w:sz="0" w:space="0" w:color="auto"/>
                    <w:bottom w:val="none" w:sz="0" w:space="0" w:color="auto"/>
                    <w:right w:val="none" w:sz="0" w:space="0" w:color="auto"/>
                  </w:divBdr>
                  <w:divsChild>
                    <w:div w:id="1565142863">
                      <w:marLeft w:val="0"/>
                      <w:marRight w:val="0"/>
                      <w:marTop w:val="0"/>
                      <w:marBottom w:val="0"/>
                      <w:divBdr>
                        <w:top w:val="none" w:sz="0" w:space="0" w:color="auto"/>
                        <w:left w:val="none" w:sz="0" w:space="0" w:color="auto"/>
                        <w:bottom w:val="none" w:sz="0" w:space="0" w:color="auto"/>
                        <w:right w:val="none" w:sz="0" w:space="0" w:color="auto"/>
                      </w:divBdr>
                    </w:div>
                  </w:divsChild>
                </w:div>
                <w:div w:id="615673316">
                  <w:marLeft w:val="0"/>
                  <w:marRight w:val="0"/>
                  <w:marTop w:val="0"/>
                  <w:marBottom w:val="0"/>
                  <w:divBdr>
                    <w:top w:val="none" w:sz="0" w:space="0" w:color="auto"/>
                    <w:left w:val="none" w:sz="0" w:space="0" w:color="auto"/>
                    <w:bottom w:val="none" w:sz="0" w:space="0" w:color="auto"/>
                    <w:right w:val="none" w:sz="0" w:space="0" w:color="auto"/>
                  </w:divBdr>
                  <w:divsChild>
                    <w:div w:id="1232542623">
                      <w:marLeft w:val="0"/>
                      <w:marRight w:val="0"/>
                      <w:marTop w:val="0"/>
                      <w:marBottom w:val="0"/>
                      <w:divBdr>
                        <w:top w:val="none" w:sz="0" w:space="0" w:color="auto"/>
                        <w:left w:val="none" w:sz="0" w:space="0" w:color="auto"/>
                        <w:bottom w:val="none" w:sz="0" w:space="0" w:color="auto"/>
                        <w:right w:val="none" w:sz="0" w:space="0" w:color="auto"/>
                      </w:divBdr>
                    </w:div>
                  </w:divsChild>
                </w:div>
                <w:div w:id="626349119">
                  <w:marLeft w:val="0"/>
                  <w:marRight w:val="0"/>
                  <w:marTop w:val="0"/>
                  <w:marBottom w:val="0"/>
                  <w:divBdr>
                    <w:top w:val="none" w:sz="0" w:space="0" w:color="auto"/>
                    <w:left w:val="none" w:sz="0" w:space="0" w:color="auto"/>
                    <w:bottom w:val="none" w:sz="0" w:space="0" w:color="auto"/>
                    <w:right w:val="none" w:sz="0" w:space="0" w:color="auto"/>
                  </w:divBdr>
                  <w:divsChild>
                    <w:div w:id="1878152452">
                      <w:marLeft w:val="0"/>
                      <w:marRight w:val="0"/>
                      <w:marTop w:val="0"/>
                      <w:marBottom w:val="0"/>
                      <w:divBdr>
                        <w:top w:val="none" w:sz="0" w:space="0" w:color="auto"/>
                        <w:left w:val="none" w:sz="0" w:space="0" w:color="auto"/>
                        <w:bottom w:val="none" w:sz="0" w:space="0" w:color="auto"/>
                        <w:right w:val="none" w:sz="0" w:space="0" w:color="auto"/>
                      </w:divBdr>
                    </w:div>
                  </w:divsChild>
                </w:div>
                <w:div w:id="362638066">
                  <w:marLeft w:val="0"/>
                  <w:marRight w:val="0"/>
                  <w:marTop w:val="0"/>
                  <w:marBottom w:val="0"/>
                  <w:divBdr>
                    <w:top w:val="none" w:sz="0" w:space="0" w:color="auto"/>
                    <w:left w:val="none" w:sz="0" w:space="0" w:color="auto"/>
                    <w:bottom w:val="none" w:sz="0" w:space="0" w:color="auto"/>
                    <w:right w:val="none" w:sz="0" w:space="0" w:color="auto"/>
                  </w:divBdr>
                  <w:divsChild>
                    <w:div w:id="6667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2010">
      <w:bodyDiv w:val="1"/>
      <w:marLeft w:val="0"/>
      <w:marRight w:val="0"/>
      <w:marTop w:val="0"/>
      <w:marBottom w:val="0"/>
      <w:divBdr>
        <w:top w:val="none" w:sz="0" w:space="0" w:color="auto"/>
        <w:left w:val="none" w:sz="0" w:space="0" w:color="auto"/>
        <w:bottom w:val="none" w:sz="0" w:space="0" w:color="auto"/>
        <w:right w:val="none" w:sz="0" w:space="0" w:color="auto"/>
      </w:divBdr>
    </w:div>
    <w:div w:id="1137915638">
      <w:bodyDiv w:val="1"/>
      <w:marLeft w:val="0"/>
      <w:marRight w:val="0"/>
      <w:marTop w:val="0"/>
      <w:marBottom w:val="0"/>
      <w:divBdr>
        <w:top w:val="none" w:sz="0" w:space="0" w:color="auto"/>
        <w:left w:val="none" w:sz="0" w:space="0" w:color="auto"/>
        <w:bottom w:val="none" w:sz="0" w:space="0" w:color="auto"/>
        <w:right w:val="none" w:sz="0" w:space="0" w:color="auto"/>
      </w:divBdr>
    </w:div>
    <w:div w:id="1156459925">
      <w:bodyDiv w:val="1"/>
      <w:marLeft w:val="0"/>
      <w:marRight w:val="0"/>
      <w:marTop w:val="0"/>
      <w:marBottom w:val="0"/>
      <w:divBdr>
        <w:top w:val="none" w:sz="0" w:space="0" w:color="auto"/>
        <w:left w:val="none" w:sz="0" w:space="0" w:color="auto"/>
        <w:bottom w:val="none" w:sz="0" w:space="0" w:color="auto"/>
        <w:right w:val="none" w:sz="0" w:space="0" w:color="auto"/>
      </w:divBdr>
      <w:divsChild>
        <w:div w:id="131678798">
          <w:marLeft w:val="0"/>
          <w:marRight w:val="0"/>
          <w:marTop w:val="120"/>
          <w:marBottom w:val="0"/>
          <w:divBdr>
            <w:top w:val="none" w:sz="0" w:space="0" w:color="auto"/>
            <w:left w:val="none" w:sz="0" w:space="0" w:color="auto"/>
            <w:bottom w:val="none" w:sz="0" w:space="0" w:color="auto"/>
            <w:right w:val="none" w:sz="0" w:space="0" w:color="auto"/>
          </w:divBdr>
        </w:div>
        <w:div w:id="1041053014">
          <w:marLeft w:val="0"/>
          <w:marRight w:val="0"/>
          <w:marTop w:val="120"/>
          <w:marBottom w:val="0"/>
          <w:divBdr>
            <w:top w:val="none" w:sz="0" w:space="0" w:color="auto"/>
            <w:left w:val="none" w:sz="0" w:space="0" w:color="auto"/>
            <w:bottom w:val="none" w:sz="0" w:space="0" w:color="auto"/>
            <w:right w:val="none" w:sz="0" w:space="0" w:color="auto"/>
          </w:divBdr>
        </w:div>
      </w:divsChild>
    </w:div>
    <w:div w:id="1260528903">
      <w:bodyDiv w:val="1"/>
      <w:marLeft w:val="0"/>
      <w:marRight w:val="0"/>
      <w:marTop w:val="0"/>
      <w:marBottom w:val="0"/>
      <w:divBdr>
        <w:top w:val="none" w:sz="0" w:space="0" w:color="auto"/>
        <w:left w:val="none" w:sz="0" w:space="0" w:color="auto"/>
        <w:bottom w:val="none" w:sz="0" w:space="0" w:color="auto"/>
        <w:right w:val="none" w:sz="0" w:space="0" w:color="auto"/>
      </w:divBdr>
    </w:div>
    <w:div w:id="1365053884">
      <w:bodyDiv w:val="1"/>
      <w:marLeft w:val="0"/>
      <w:marRight w:val="0"/>
      <w:marTop w:val="0"/>
      <w:marBottom w:val="0"/>
      <w:divBdr>
        <w:top w:val="none" w:sz="0" w:space="0" w:color="auto"/>
        <w:left w:val="none" w:sz="0" w:space="0" w:color="auto"/>
        <w:bottom w:val="none" w:sz="0" w:space="0" w:color="auto"/>
        <w:right w:val="none" w:sz="0" w:space="0" w:color="auto"/>
      </w:divBdr>
    </w:div>
    <w:div w:id="1372917636">
      <w:bodyDiv w:val="1"/>
      <w:marLeft w:val="0"/>
      <w:marRight w:val="0"/>
      <w:marTop w:val="0"/>
      <w:marBottom w:val="0"/>
      <w:divBdr>
        <w:top w:val="none" w:sz="0" w:space="0" w:color="auto"/>
        <w:left w:val="none" w:sz="0" w:space="0" w:color="auto"/>
        <w:bottom w:val="none" w:sz="0" w:space="0" w:color="auto"/>
        <w:right w:val="none" w:sz="0" w:space="0" w:color="auto"/>
      </w:divBdr>
      <w:divsChild>
        <w:div w:id="1930698845">
          <w:marLeft w:val="0"/>
          <w:marRight w:val="0"/>
          <w:marTop w:val="0"/>
          <w:marBottom w:val="0"/>
          <w:divBdr>
            <w:top w:val="none" w:sz="0" w:space="0" w:color="auto"/>
            <w:left w:val="none" w:sz="0" w:space="0" w:color="auto"/>
            <w:bottom w:val="none" w:sz="0" w:space="0" w:color="auto"/>
            <w:right w:val="none" w:sz="0" w:space="0" w:color="auto"/>
          </w:divBdr>
          <w:divsChild>
            <w:div w:id="522327732">
              <w:marLeft w:val="0"/>
              <w:marRight w:val="0"/>
              <w:marTop w:val="0"/>
              <w:marBottom w:val="0"/>
              <w:divBdr>
                <w:top w:val="none" w:sz="0" w:space="0" w:color="auto"/>
                <w:left w:val="none" w:sz="0" w:space="0" w:color="auto"/>
                <w:bottom w:val="none" w:sz="0" w:space="0" w:color="auto"/>
                <w:right w:val="none" w:sz="0" w:space="0" w:color="auto"/>
              </w:divBdr>
            </w:div>
          </w:divsChild>
        </w:div>
        <w:div w:id="585267899">
          <w:marLeft w:val="0"/>
          <w:marRight w:val="0"/>
          <w:marTop w:val="0"/>
          <w:marBottom w:val="0"/>
          <w:divBdr>
            <w:top w:val="none" w:sz="0" w:space="0" w:color="auto"/>
            <w:left w:val="none" w:sz="0" w:space="0" w:color="auto"/>
            <w:bottom w:val="none" w:sz="0" w:space="0" w:color="auto"/>
            <w:right w:val="none" w:sz="0" w:space="0" w:color="auto"/>
          </w:divBdr>
        </w:div>
        <w:div w:id="76825350">
          <w:marLeft w:val="0"/>
          <w:marRight w:val="0"/>
          <w:marTop w:val="0"/>
          <w:marBottom w:val="0"/>
          <w:divBdr>
            <w:top w:val="none" w:sz="0" w:space="0" w:color="auto"/>
            <w:left w:val="none" w:sz="0" w:space="0" w:color="auto"/>
            <w:bottom w:val="none" w:sz="0" w:space="0" w:color="auto"/>
            <w:right w:val="none" w:sz="0" w:space="0" w:color="auto"/>
          </w:divBdr>
        </w:div>
        <w:div w:id="1287813718">
          <w:marLeft w:val="0"/>
          <w:marRight w:val="0"/>
          <w:marTop w:val="0"/>
          <w:marBottom w:val="0"/>
          <w:divBdr>
            <w:top w:val="none" w:sz="0" w:space="0" w:color="auto"/>
            <w:left w:val="none" w:sz="0" w:space="0" w:color="auto"/>
            <w:bottom w:val="none" w:sz="0" w:space="0" w:color="auto"/>
            <w:right w:val="none" w:sz="0" w:space="0" w:color="auto"/>
          </w:divBdr>
        </w:div>
      </w:divsChild>
    </w:div>
    <w:div w:id="1405568687">
      <w:bodyDiv w:val="1"/>
      <w:marLeft w:val="0"/>
      <w:marRight w:val="0"/>
      <w:marTop w:val="0"/>
      <w:marBottom w:val="0"/>
      <w:divBdr>
        <w:top w:val="none" w:sz="0" w:space="0" w:color="auto"/>
        <w:left w:val="none" w:sz="0" w:space="0" w:color="auto"/>
        <w:bottom w:val="none" w:sz="0" w:space="0" w:color="auto"/>
        <w:right w:val="none" w:sz="0" w:space="0" w:color="auto"/>
      </w:divBdr>
    </w:div>
    <w:div w:id="1537035858">
      <w:bodyDiv w:val="1"/>
      <w:marLeft w:val="0"/>
      <w:marRight w:val="0"/>
      <w:marTop w:val="0"/>
      <w:marBottom w:val="0"/>
      <w:divBdr>
        <w:top w:val="none" w:sz="0" w:space="0" w:color="auto"/>
        <w:left w:val="none" w:sz="0" w:space="0" w:color="auto"/>
        <w:bottom w:val="none" w:sz="0" w:space="0" w:color="auto"/>
        <w:right w:val="none" w:sz="0" w:space="0" w:color="auto"/>
      </w:divBdr>
    </w:div>
    <w:div w:id="1557742089">
      <w:bodyDiv w:val="1"/>
      <w:marLeft w:val="0"/>
      <w:marRight w:val="0"/>
      <w:marTop w:val="0"/>
      <w:marBottom w:val="0"/>
      <w:divBdr>
        <w:top w:val="none" w:sz="0" w:space="0" w:color="auto"/>
        <w:left w:val="none" w:sz="0" w:space="0" w:color="auto"/>
        <w:bottom w:val="none" w:sz="0" w:space="0" w:color="auto"/>
        <w:right w:val="none" w:sz="0" w:space="0" w:color="auto"/>
      </w:divBdr>
    </w:div>
    <w:div w:id="1586265703">
      <w:bodyDiv w:val="1"/>
      <w:marLeft w:val="0"/>
      <w:marRight w:val="0"/>
      <w:marTop w:val="0"/>
      <w:marBottom w:val="0"/>
      <w:divBdr>
        <w:top w:val="none" w:sz="0" w:space="0" w:color="auto"/>
        <w:left w:val="none" w:sz="0" w:space="0" w:color="auto"/>
        <w:bottom w:val="none" w:sz="0" w:space="0" w:color="auto"/>
        <w:right w:val="none" w:sz="0" w:space="0" w:color="auto"/>
      </w:divBdr>
    </w:div>
    <w:div w:id="1614365244">
      <w:bodyDiv w:val="1"/>
      <w:marLeft w:val="0"/>
      <w:marRight w:val="0"/>
      <w:marTop w:val="0"/>
      <w:marBottom w:val="0"/>
      <w:divBdr>
        <w:top w:val="none" w:sz="0" w:space="0" w:color="auto"/>
        <w:left w:val="none" w:sz="0" w:space="0" w:color="auto"/>
        <w:bottom w:val="none" w:sz="0" w:space="0" w:color="auto"/>
        <w:right w:val="none" w:sz="0" w:space="0" w:color="auto"/>
      </w:divBdr>
      <w:divsChild>
        <w:div w:id="894466449">
          <w:marLeft w:val="480"/>
          <w:marRight w:val="0"/>
          <w:marTop w:val="0"/>
          <w:marBottom w:val="0"/>
          <w:divBdr>
            <w:top w:val="none" w:sz="0" w:space="0" w:color="auto"/>
            <w:left w:val="none" w:sz="0" w:space="0" w:color="auto"/>
            <w:bottom w:val="none" w:sz="0" w:space="0" w:color="auto"/>
            <w:right w:val="none" w:sz="0" w:space="0" w:color="auto"/>
          </w:divBdr>
          <w:divsChild>
            <w:div w:id="84131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5643">
      <w:bodyDiv w:val="1"/>
      <w:marLeft w:val="0"/>
      <w:marRight w:val="0"/>
      <w:marTop w:val="0"/>
      <w:marBottom w:val="0"/>
      <w:divBdr>
        <w:top w:val="none" w:sz="0" w:space="0" w:color="auto"/>
        <w:left w:val="none" w:sz="0" w:space="0" w:color="auto"/>
        <w:bottom w:val="none" w:sz="0" w:space="0" w:color="auto"/>
        <w:right w:val="none" w:sz="0" w:space="0" w:color="auto"/>
      </w:divBdr>
      <w:divsChild>
        <w:div w:id="87191620">
          <w:marLeft w:val="0"/>
          <w:marRight w:val="0"/>
          <w:marTop w:val="0"/>
          <w:marBottom w:val="0"/>
          <w:divBdr>
            <w:top w:val="none" w:sz="0" w:space="0" w:color="auto"/>
            <w:left w:val="none" w:sz="0" w:space="0" w:color="auto"/>
            <w:bottom w:val="none" w:sz="0" w:space="0" w:color="auto"/>
            <w:right w:val="none" w:sz="0" w:space="0" w:color="auto"/>
          </w:divBdr>
          <w:divsChild>
            <w:div w:id="1276402825">
              <w:marLeft w:val="0"/>
              <w:marRight w:val="0"/>
              <w:marTop w:val="0"/>
              <w:marBottom w:val="0"/>
              <w:divBdr>
                <w:top w:val="none" w:sz="0" w:space="0" w:color="auto"/>
                <w:left w:val="none" w:sz="0" w:space="0" w:color="auto"/>
                <w:bottom w:val="none" w:sz="0" w:space="0" w:color="auto"/>
                <w:right w:val="none" w:sz="0" w:space="0" w:color="auto"/>
              </w:divBdr>
            </w:div>
          </w:divsChild>
        </w:div>
        <w:div w:id="2119988341">
          <w:marLeft w:val="0"/>
          <w:marRight w:val="0"/>
          <w:marTop w:val="0"/>
          <w:marBottom w:val="0"/>
          <w:divBdr>
            <w:top w:val="none" w:sz="0" w:space="0" w:color="auto"/>
            <w:left w:val="none" w:sz="0" w:space="0" w:color="auto"/>
            <w:bottom w:val="none" w:sz="0" w:space="0" w:color="auto"/>
            <w:right w:val="none" w:sz="0" w:space="0" w:color="auto"/>
          </w:divBdr>
        </w:div>
      </w:divsChild>
    </w:div>
    <w:div w:id="1637682248">
      <w:bodyDiv w:val="1"/>
      <w:marLeft w:val="0"/>
      <w:marRight w:val="0"/>
      <w:marTop w:val="0"/>
      <w:marBottom w:val="0"/>
      <w:divBdr>
        <w:top w:val="none" w:sz="0" w:space="0" w:color="auto"/>
        <w:left w:val="none" w:sz="0" w:space="0" w:color="auto"/>
        <w:bottom w:val="none" w:sz="0" w:space="0" w:color="auto"/>
        <w:right w:val="none" w:sz="0" w:space="0" w:color="auto"/>
      </w:divBdr>
      <w:divsChild>
        <w:div w:id="2093162938">
          <w:marLeft w:val="480"/>
          <w:marRight w:val="0"/>
          <w:marTop w:val="0"/>
          <w:marBottom w:val="0"/>
          <w:divBdr>
            <w:top w:val="none" w:sz="0" w:space="0" w:color="auto"/>
            <w:left w:val="none" w:sz="0" w:space="0" w:color="auto"/>
            <w:bottom w:val="none" w:sz="0" w:space="0" w:color="auto"/>
            <w:right w:val="none" w:sz="0" w:space="0" w:color="auto"/>
          </w:divBdr>
          <w:divsChild>
            <w:div w:id="12500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43707">
      <w:bodyDiv w:val="1"/>
      <w:marLeft w:val="0"/>
      <w:marRight w:val="0"/>
      <w:marTop w:val="0"/>
      <w:marBottom w:val="0"/>
      <w:divBdr>
        <w:top w:val="none" w:sz="0" w:space="0" w:color="auto"/>
        <w:left w:val="none" w:sz="0" w:space="0" w:color="auto"/>
        <w:bottom w:val="none" w:sz="0" w:space="0" w:color="auto"/>
        <w:right w:val="none" w:sz="0" w:space="0" w:color="auto"/>
      </w:divBdr>
    </w:div>
    <w:div w:id="1704598314">
      <w:bodyDiv w:val="1"/>
      <w:marLeft w:val="0"/>
      <w:marRight w:val="0"/>
      <w:marTop w:val="0"/>
      <w:marBottom w:val="0"/>
      <w:divBdr>
        <w:top w:val="none" w:sz="0" w:space="0" w:color="auto"/>
        <w:left w:val="none" w:sz="0" w:space="0" w:color="auto"/>
        <w:bottom w:val="none" w:sz="0" w:space="0" w:color="auto"/>
        <w:right w:val="none" w:sz="0" w:space="0" w:color="auto"/>
      </w:divBdr>
    </w:div>
    <w:div w:id="1737972339">
      <w:bodyDiv w:val="1"/>
      <w:marLeft w:val="0"/>
      <w:marRight w:val="0"/>
      <w:marTop w:val="0"/>
      <w:marBottom w:val="0"/>
      <w:divBdr>
        <w:top w:val="none" w:sz="0" w:space="0" w:color="auto"/>
        <w:left w:val="none" w:sz="0" w:space="0" w:color="auto"/>
        <w:bottom w:val="none" w:sz="0" w:space="0" w:color="auto"/>
        <w:right w:val="none" w:sz="0" w:space="0" w:color="auto"/>
      </w:divBdr>
    </w:div>
    <w:div w:id="1926722984">
      <w:bodyDiv w:val="1"/>
      <w:marLeft w:val="0"/>
      <w:marRight w:val="0"/>
      <w:marTop w:val="0"/>
      <w:marBottom w:val="0"/>
      <w:divBdr>
        <w:top w:val="none" w:sz="0" w:space="0" w:color="auto"/>
        <w:left w:val="none" w:sz="0" w:space="0" w:color="auto"/>
        <w:bottom w:val="none" w:sz="0" w:space="0" w:color="auto"/>
        <w:right w:val="none" w:sz="0" w:space="0" w:color="auto"/>
      </w:divBdr>
      <w:divsChild>
        <w:div w:id="2063482524">
          <w:marLeft w:val="480"/>
          <w:marRight w:val="0"/>
          <w:marTop w:val="0"/>
          <w:marBottom w:val="0"/>
          <w:divBdr>
            <w:top w:val="none" w:sz="0" w:space="0" w:color="auto"/>
            <w:left w:val="none" w:sz="0" w:space="0" w:color="auto"/>
            <w:bottom w:val="none" w:sz="0" w:space="0" w:color="auto"/>
            <w:right w:val="none" w:sz="0" w:space="0" w:color="auto"/>
          </w:divBdr>
          <w:divsChild>
            <w:div w:id="7135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714620">
      <w:bodyDiv w:val="1"/>
      <w:marLeft w:val="0"/>
      <w:marRight w:val="0"/>
      <w:marTop w:val="0"/>
      <w:marBottom w:val="0"/>
      <w:divBdr>
        <w:top w:val="none" w:sz="0" w:space="0" w:color="auto"/>
        <w:left w:val="none" w:sz="0" w:space="0" w:color="auto"/>
        <w:bottom w:val="none" w:sz="0" w:space="0" w:color="auto"/>
        <w:right w:val="none" w:sz="0" w:space="0" w:color="auto"/>
      </w:divBdr>
    </w:div>
    <w:div w:id="1991866631">
      <w:bodyDiv w:val="1"/>
      <w:marLeft w:val="0"/>
      <w:marRight w:val="0"/>
      <w:marTop w:val="0"/>
      <w:marBottom w:val="0"/>
      <w:divBdr>
        <w:top w:val="none" w:sz="0" w:space="0" w:color="auto"/>
        <w:left w:val="none" w:sz="0" w:space="0" w:color="auto"/>
        <w:bottom w:val="none" w:sz="0" w:space="0" w:color="auto"/>
        <w:right w:val="none" w:sz="0" w:space="0" w:color="auto"/>
      </w:divBdr>
    </w:div>
    <w:div w:id="1997562491">
      <w:bodyDiv w:val="1"/>
      <w:marLeft w:val="0"/>
      <w:marRight w:val="0"/>
      <w:marTop w:val="0"/>
      <w:marBottom w:val="0"/>
      <w:divBdr>
        <w:top w:val="none" w:sz="0" w:space="0" w:color="auto"/>
        <w:left w:val="none" w:sz="0" w:space="0" w:color="auto"/>
        <w:bottom w:val="none" w:sz="0" w:space="0" w:color="auto"/>
        <w:right w:val="none" w:sz="0" w:space="0" w:color="auto"/>
      </w:divBdr>
    </w:div>
    <w:div w:id="2036034299">
      <w:bodyDiv w:val="1"/>
      <w:marLeft w:val="0"/>
      <w:marRight w:val="0"/>
      <w:marTop w:val="0"/>
      <w:marBottom w:val="0"/>
      <w:divBdr>
        <w:top w:val="none" w:sz="0" w:space="0" w:color="auto"/>
        <w:left w:val="none" w:sz="0" w:space="0" w:color="auto"/>
        <w:bottom w:val="none" w:sz="0" w:space="0" w:color="auto"/>
        <w:right w:val="none" w:sz="0" w:space="0" w:color="auto"/>
      </w:divBdr>
      <w:divsChild>
        <w:div w:id="497817251">
          <w:marLeft w:val="0"/>
          <w:marRight w:val="0"/>
          <w:marTop w:val="0"/>
          <w:marBottom w:val="0"/>
          <w:divBdr>
            <w:top w:val="none" w:sz="0" w:space="0" w:color="auto"/>
            <w:left w:val="none" w:sz="0" w:space="0" w:color="auto"/>
            <w:bottom w:val="none" w:sz="0" w:space="0" w:color="auto"/>
            <w:right w:val="none" w:sz="0" w:space="0" w:color="auto"/>
          </w:divBdr>
        </w:div>
      </w:divsChild>
    </w:div>
    <w:div w:id="2083524578">
      <w:bodyDiv w:val="1"/>
      <w:marLeft w:val="0"/>
      <w:marRight w:val="0"/>
      <w:marTop w:val="0"/>
      <w:marBottom w:val="0"/>
      <w:divBdr>
        <w:top w:val="none" w:sz="0" w:space="0" w:color="auto"/>
        <w:left w:val="none" w:sz="0" w:space="0" w:color="auto"/>
        <w:bottom w:val="none" w:sz="0" w:space="0" w:color="auto"/>
        <w:right w:val="none" w:sz="0" w:space="0" w:color="auto"/>
      </w:divBdr>
    </w:div>
    <w:div w:id="2083672838">
      <w:bodyDiv w:val="1"/>
      <w:marLeft w:val="0"/>
      <w:marRight w:val="0"/>
      <w:marTop w:val="0"/>
      <w:marBottom w:val="0"/>
      <w:divBdr>
        <w:top w:val="none" w:sz="0" w:space="0" w:color="auto"/>
        <w:left w:val="none" w:sz="0" w:space="0" w:color="auto"/>
        <w:bottom w:val="none" w:sz="0" w:space="0" w:color="auto"/>
        <w:right w:val="none" w:sz="0" w:space="0" w:color="auto"/>
      </w:divBdr>
      <w:divsChild>
        <w:div w:id="1849632273">
          <w:marLeft w:val="480"/>
          <w:marRight w:val="0"/>
          <w:marTop w:val="0"/>
          <w:marBottom w:val="0"/>
          <w:divBdr>
            <w:top w:val="none" w:sz="0" w:space="0" w:color="auto"/>
            <w:left w:val="none" w:sz="0" w:space="0" w:color="auto"/>
            <w:bottom w:val="none" w:sz="0" w:space="0" w:color="auto"/>
            <w:right w:val="none" w:sz="0" w:space="0" w:color="auto"/>
          </w:divBdr>
          <w:divsChild>
            <w:div w:id="20570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lat0000153" TargetMode="External"/><Relationship Id="rId13" Type="http://schemas.openxmlformats.org/officeDocument/2006/relationships/hyperlink" Target="https://doi.org/10.1177/233150241500300201" TargetMode="External"/><Relationship Id="rId18" Type="http://schemas.openxmlformats.org/officeDocument/2006/relationships/hyperlink" Target="http://www.srcd.org/sites/default/files/resources/FINAL_The%20Science%20is%20Clear.pdf" TargetMode="External"/><Relationship Id="rId3" Type="http://schemas.openxmlformats.org/officeDocument/2006/relationships/settings" Target="settings.xml"/><Relationship Id="rId21" Type="http://schemas.openxmlformats.org/officeDocument/2006/relationships/hyperlink" Target="https://doi.org/10.1016/j.socscimed.2020.113427" TargetMode="External"/><Relationship Id="rId7" Type="http://schemas.openxmlformats.org/officeDocument/2006/relationships/hyperlink" Target="https://fas.org/sgp/crs/homesec/R45266.pdf" TargetMode="External"/><Relationship Id="rId12" Type="http://schemas.openxmlformats.org/officeDocument/2006/relationships/hyperlink" Target="https://doi.org/10.1007/s40653-019-00262-4" TargetMode="External"/><Relationship Id="rId17" Type="http://schemas.openxmlformats.org/officeDocument/2006/relationships/hyperlink" Target="https://doi.org/10.1521/psyc.64.1.40.18238" TargetMode="External"/><Relationship Id="rId2" Type="http://schemas.openxmlformats.org/officeDocument/2006/relationships/styles" Target="styles.xml"/><Relationship Id="rId16" Type="http://schemas.openxmlformats.org/officeDocument/2006/relationships/hyperlink" Target="https://doi.org/10.1037/tra0000177" TargetMode="External"/><Relationship Id="rId20" Type="http://schemas.openxmlformats.org/officeDocument/2006/relationships/hyperlink" Target="https://www.nlpa.ws/assets/nlpa%20guidelines%20mental%20health%20professionals%20jan%202015.pdf" TargetMode="External"/><Relationship Id="rId1" Type="http://schemas.openxmlformats.org/officeDocument/2006/relationships/numbering" Target="numbering.xml"/><Relationship Id="rId6" Type="http://schemas.openxmlformats.org/officeDocument/2006/relationships/hyperlink" Target="https://doi-org.dist.lib.usu.edu/10.1016/j.socscimed.2021.114126" TargetMode="External"/><Relationship Id="rId11" Type="http://schemas.openxmlformats.org/officeDocument/2006/relationships/hyperlink" Target="http://doi.org/10.1080/15562948.2014.998849" TargetMode="External"/><Relationship Id="rId5" Type="http://schemas.openxmlformats.org/officeDocument/2006/relationships/hyperlink" Target="https://www.latinximmigranthealthalliance.org" TargetMode="External"/><Relationship Id="rId15" Type="http://schemas.openxmlformats.org/officeDocument/2006/relationships/hyperlink" Target="https://ssir.org/articles/entry/faith_based_organizations_as_leaders_of_implementation" TargetMode="External"/><Relationship Id="rId23" Type="http://schemas.openxmlformats.org/officeDocument/2006/relationships/theme" Target="theme/theme1.xml"/><Relationship Id="rId10" Type="http://schemas.openxmlformats.org/officeDocument/2006/relationships/hyperlink" Target="https://doi.org/10.1016/j.socscimed.2014.08.041" TargetMode="External"/><Relationship Id="rId19" Type="http://schemas.openxmlformats.org/officeDocument/2006/relationships/hyperlink" Target="https://doi.org/10.1177/1073110519857327" TargetMode="External"/><Relationship Id="rId4" Type="http://schemas.openxmlformats.org/officeDocument/2006/relationships/webSettings" Target="webSettings.xml"/><Relationship Id="rId9" Type="http://schemas.openxmlformats.org/officeDocument/2006/relationships/hyperlink" Target="https://doi.org/10.1111/j.1741-3737.2012.00989.x" TargetMode="External"/><Relationship Id="rId14" Type="http://schemas.openxmlformats.org/officeDocument/2006/relationships/hyperlink" Target="https://doi.org/10.3389/fpsyt.2020.0014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Garcini, Luz Maria</cp:lastModifiedBy>
  <cp:revision>3</cp:revision>
  <cp:lastPrinted>2021-07-01T13:37:00Z</cp:lastPrinted>
  <dcterms:created xsi:type="dcterms:W3CDTF">2021-07-01T20:31:00Z</dcterms:created>
  <dcterms:modified xsi:type="dcterms:W3CDTF">2021-07-01T20:44:00Z</dcterms:modified>
</cp:coreProperties>
</file>